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3C1A" w14:textId="77777777" w:rsidR="00F33724" w:rsidRPr="005F6EAB" w:rsidRDefault="00F33724" w:rsidP="00290A8A">
      <w:pPr>
        <w:suppressAutoHyphens/>
        <w:spacing w:line="276" w:lineRule="auto"/>
        <w:jc w:val="both"/>
        <w:rPr>
          <w:rFonts w:asciiTheme="minorHAnsi" w:hAnsiTheme="minorHAnsi" w:cstheme="minorHAnsi"/>
          <w:vanish/>
          <w:color w:val="auto"/>
          <w:sz w:val="20"/>
          <w:szCs w:val="20"/>
        </w:rPr>
      </w:pPr>
    </w:p>
    <w:p w14:paraId="4DA9734F" w14:textId="77777777" w:rsidR="00F33724" w:rsidRPr="005F6EAB" w:rsidRDefault="00F33724" w:rsidP="00290A8A">
      <w:pPr>
        <w:suppressAutoHyphens/>
        <w:spacing w:line="276" w:lineRule="auto"/>
        <w:jc w:val="both"/>
        <w:rPr>
          <w:rFonts w:asciiTheme="minorHAnsi" w:hAnsiTheme="minorHAnsi" w:cstheme="minorHAnsi"/>
          <w:vanish/>
          <w:color w:val="auto"/>
          <w:sz w:val="20"/>
          <w:szCs w:val="20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3724" w:rsidRPr="005F6EAB" w14:paraId="6914BB37" w14:textId="77777777" w:rsidTr="00F33724">
        <w:trPr>
          <w:tblCellSpacing w:w="0" w:type="dxa"/>
        </w:trPr>
        <w:tc>
          <w:tcPr>
            <w:tcW w:w="4677" w:type="dxa"/>
            <w:hideMark/>
          </w:tcPr>
          <w:p w14:paraId="78B96A93" w14:textId="77777777" w:rsidR="00F33724" w:rsidRPr="005F6EAB" w:rsidRDefault="00F33724" w:rsidP="00290A8A">
            <w:pPr>
              <w:spacing w:line="276" w:lineRule="auto"/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hideMark/>
          </w:tcPr>
          <w:p w14:paraId="7C3A712D" w14:textId="77777777" w:rsidR="00F33724" w:rsidRPr="005F6EAB" w:rsidRDefault="00F33724" w:rsidP="00290A8A">
            <w:pPr>
              <w:spacing w:line="276" w:lineRule="auto"/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</w:pPr>
          </w:p>
        </w:tc>
      </w:tr>
    </w:tbl>
    <w:p w14:paraId="77EA307A" w14:textId="03529961" w:rsidR="005F6EAB" w:rsidRPr="007D767B" w:rsidRDefault="005F6EAB" w:rsidP="005F6EAB">
      <w:pPr>
        <w:tabs>
          <w:tab w:val="left" w:pos="1905"/>
          <w:tab w:val="center" w:pos="4819"/>
        </w:tabs>
        <w:spacing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D767B">
        <w:rPr>
          <w:rFonts w:asciiTheme="minorHAnsi" w:hAnsiTheme="minorHAnsi" w:cstheme="minorHAnsi"/>
          <w:i/>
          <w:sz w:val="20"/>
          <w:szCs w:val="20"/>
        </w:rPr>
        <w:t>(v. 10/19)</w:t>
      </w:r>
    </w:p>
    <w:p w14:paraId="6E52A4AA" w14:textId="4EEBF8CF" w:rsidR="005F6EAB" w:rsidRDefault="005F6EAB" w:rsidP="005F6EAB">
      <w:pPr>
        <w:tabs>
          <w:tab w:val="left" w:pos="1905"/>
          <w:tab w:val="center" w:pos="4819"/>
        </w:tabs>
        <w:spacing w:line="240" w:lineRule="auto"/>
        <w:jc w:val="center"/>
        <w:rPr>
          <w:rFonts w:asciiTheme="minorHAnsi" w:hAnsiTheme="minorHAnsi" w:cstheme="minorHAnsi"/>
          <w:b/>
        </w:rPr>
      </w:pPr>
      <w:r w:rsidRPr="007D767B">
        <w:rPr>
          <w:rFonts w:asciiTheme="minorHAnsi" w:hAnsiTheme="minorHAnsi" w:cstheme="minorHAnsi"/>
          <w:b/>
        </w:rPr>
        <w:t xml:space="preserve">PRIVACY POLICY </w:t>
      </w:r>
    </w:p>
    <w:p w14:paraId="4DB4FC95" w14:textId="77777777" w:rsidR="00AF451F" w:rsidRPr="007D767B" w:rsidRDefault="00AF451F" w:rsidP="005F6EAB">
      <w:pPr>
        <w:tabs>
          <w:tab w:val="left" w:pos="1905"/>
          <w:tab w:val="center" w:pos="4819"/>
        </w:tabs>
        <w:spacing w:line="240" w:lineRule="auto"/>
        <w:jc w:val="center"/>
        <w:rPr>
          <w:rFonts w:asciiTheme="minorHAnsi" w:hAnsiTheme="minorHAnsi" w:cstheme="minorHAnsi"/>
          <w:b/>
        </w:rPr>
      </w:pPr>
    </w:p>
    <w:p w14:paraId="6066ECEC" w14:textId="77777777" w:rsidR="003C3C67" w:rsidRDefault="005F6EAB" w:rsidP="005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sz w:val="20"/>
          <w:szCs w:val="20"/>
        </w:rPr>
        <w:t>DIGITAIL S.r.l</w:t>
      </w:r>
      <w:r w:rsidRPr="007D767B">
        <w:rPr>
          <w:rFonts w:asciiTheme="minorHAnsi" w:hAnsiTheme="minorHAnsi" w:cstheme="minorHAnsi"/>
          <w:sz w:val="20"/>
          <w:szCs w:val="20"/>
        </w:rPr>
        <w:t>. (in qualità di “Titolare del trattamento dei dati”) protegge i dati dei suoi clienti (di seguito “Interessati”), assicurando la riservatezza ed il rispetto delle norme in vigore.</w:t>
      </w:r>
      <w:r w:rsidR="005C10C6">
        <w:rPr>
          <w:rFonts w:asciiTheme="minorHAnsi" w:hAnsiTheme="minorHAnsi" w:cstheme="minorHAnsi"/>
          <w:sz w:val="20"/>
          <w:szCs w:val="20"/>
        </w:rPr>
        <w:t xml:space="preserve"> </w:t>
      </w:r>
      <w:r w:rsidRPr="007D767B">
        <w:rPr>
          <w:rFonts w:asciiTheme="minorHAnsi" w:hAnsiTheme="minorHAnsi" w:cstheme="minorHAnsi"/>
          <w:sz w:val="20"/>
          <w:szCs w:val="20"/>
        </w:rPr>
        <w:t xml:space="preserve">Avrà sempre il diritto di ottenere le informazioni che desidera circa l’utilizzo dei Suoi dati personali e di opporsi, per motivi legittimi, al trattamento. </w:t>
      </w:r>
    </w:p>
    <w:p w14:paraId="6BFFDCE7" w14:textId="679C0EEC" w:rsidR="003C3C67" w:rsidRDefault="005F6EAB" w:rsidP="005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sz w:val="20"/>
          <w:szCs w:val="20"/>
        </w:rPr>
        <w:t xml:space="preserve">Per qualsiasi chiarimento, richiesta o per esercitare i Suoi diritti potrà contattarci al numero verde: 800.99.00.61 e/o all’indirizzo e-mail: </w:t>
      </w:r>
      <w:hyperlink r:id="rId7" w:history="1">
        <w:r w:rsidRPr="007D767B">
          <w:rPr>
            <w:rStyle w:val="Collegamentoipertestuale"/>
            <w:rFonts w:asciiTheme="minorHAnsi" w:hAnsiTheme="minorHAnsi" w:cstheme="minorHAnsi"/>
            <w:sz w:val="20"/>
            <w:szCs w:val="20"/>
          </w:rPr>
          <w:t>dpo@digitail.coop.it</w:t>
        </w:r>
      </w:hyperlink>
      <w:r w:rsidRPr="007D767B">
        <w:rPr>
          <w:rFonts w:asciiTheme="minorHAnsi" w:hAnsiTheme="minorHAnsi" w:cstheme="minorHAnsi"/>
          <w:sz w:val="20"/>
          <w:szCs w:val="20"/>
        </w:rPr>
        <w:t xml:space="preserve">. </w:t>
      </w:r>
      <w:r w:rsidR="003C3C6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EC1253" w14:textId="7A5362BD" w:rsidR="005F6EAB" w:rsidRPr="007D767B" w:rsidRDefault="005F6EAB" w:rsidP="005C1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sz w:val="20"/>
          <w:szCs w:val="20"/>
        </w:rPr>
        <w:t xml:space="preserve">La presente informativa è destinata a tutti i clienti </w:t>
      </w:r>
      <w:r w:rsidR="000246D6" w:rsidRPr="007D767B">
        <w:rPr>
          <w:rFonts w:asciiTheme="minorHAnsi" w:hAnsiTheme="minorHAnsi" w:cstheme="minorHAnsi"/>
          <w:sz w:val="20"/>
          <w:szCs w:val="20"/>
        </w:rPr>
        <w:t xml:space="preserve">con </w:t>
      </w:r>
      <w:r w:rsidRPr="007D767B">
        <w:rPr>
          <w:rFonts w:asciiTheme="minorHAnsi" w:hAnsiTheme="minorHAnsi" w:cstheme="minorHAnsi"/>
          <w:sz w:val="20"/>
          <w:szCs w:val="20"/>
        </w:rPr>
        <w:t>disabili</w:t>
      </w:r>
      <w:r w:rsidR="000246D6" w:rsidRPr="007D767B">
        <w:rPr>
          <w:rFonts w:asciiTheme="minorHAnsi" w:hAnsiTheme="minorHAnsi" w:cstheme="minorHAnsi"/>
          <w:sz w:val="20"/>
          <w:szCs w:val="20"/>
        </w:rPr>
        <w:t>tà</w:t>
      </w:r>
      <w:r w:rsidRPr="007D767B">
        <w:rPr>
          <w:rFonts w:asciiTheme="minorHAnsi" w:hAnsiTheme="minorHAnsi" w:cstheme="minorHAnsi"/>
          <w:sz w:val="20"/>
          <w:szCs w:val="20"/>
        </w:rPr>
        <w:t xml:space="preserve"> </w:t>
      </w:r>
      <w:r w:rsidR="00525AFA" w:rsidRPr="007D767B">
        <w:rPr>
          <w:rFonts w:asciiTheme="minorHAnsi" w:hAnsiTheme="minorHAnsi" w:cstheme="minorHAnsi"/>
          <w:sz w:val="20"/>
          <w:szCs w:val="20"/>
        </w:rPr>
        <w:t xml:space="preserve">che effettuano </w:t>
      </w:r>
      <w:r w:rsidRPr="007D767B">
        <w:rPr>
          <w:rFonts w:asciiTheme="minorHAnsi" w:hAnsiTheme="minorHAnsi" w:cstheme="minorHAnsi"/>
          <w:sz w:val="20"/>
          <w:szCs w:val="20"/>
        </w:rPr>
        <w:t>la spesa online</w:t>
      </w:r>
      <w:r w:rsidR="005C10C6">
        <w:rPr>
          <w:rFonts w:asciiTheme="minorHAnsi" w:hAnsiTheme="minorHAnsi" w:cstheme="minorHAnsi"/>
          <w:sz w:val="20"/>
          <w:szCs w:val="20"/>
        </w:rPr>
        <w:t xml:space="preserve"> e richiedono la consegna gratuita</w:t>
      </w:r>
      <w:r w:rsidRPr="007D767B">
        <w:rPr>
          <w:rFonts w:asciiTheme="minorHAnsi" w:hAnsiTheme="minorHAnsi" w:cstheme="minorHAnsi"/>
          <w:sz w:val="20"/>
          <w:szCs w:val="20"/>
        </w:rPr>
        <w:t>. Ciò premesso, con la presente le forniamo le seguenti informazioni.</w:t>
      </w:r>
    </w:p>
    <w:p w14:paraId="6EF63435" w14:textId="77777777" w:rsidR="005F6EAB" w:rsidRPr="007D767B" w:rsidRDefault="005F6EAB" w:rsidP="005F6EAB">
      <w:pPr>
        <w:suppressAutoHyphens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763DD77A" w14:textId="77777777" w:rsidR="005F6EAB" w:rsidRPr="007D767B" w:rsidRDefault="005F6EAB" w:rsidP="005F6EAB">
      <w:pPr>
        <w:suppressAutoHyphens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767B">
        <w:rPr>
          <w:rFonts w:asciiTheme="minorHAnsi" w:hAnsiTheme="minorHAnsi" w:cstheme="minorHAnsi"/>
          <w:b/>
          <w:sz w:val="20"/>
          <w:szCs w:val="20"/>
        </w:rPr>
        <w:t>Informativa sul trattamento dei dati personali</w:t>
      </w:r>
    </w:p>
    <w:p w14:paraId="00C0FA0F" w14:textId="77777777" w:rsidR="000246D6" w:rsidRPr="007D767B" w:rsidRDefault="000246D6" w:rsidP="005F6EAB">
      <w:p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B67199" w14:textId="2A725F5B" w:rsidR="005F6EAB" w:rsidRPr="007D767B" w:rsidRDefault="005F6EAB" w:rsidP="005F6EAB">
      <w:p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sz w:val="20"/>
          <w:szCs w:val="20"/>
        </w:rPr>
        <w:t>La informiamo, ai sensi del Capo III del GDPR (Regolamento UE 2016/679 sulla protezione dei dati, di seguito solo “GDPR”), che i dati da Lei forniti saranno oggetto di trattamento nei termini di seguito descritti.</w:t>
      </w:r>
    </w:p>
    <w:p w14:paraId="1530F804" w14:textId="77777777" w:rsidR="005F6EAB" w:rsidRPr="007D767B" w:rsidRDefault="005F6EAB" w:rsidP="005F6EAB">
      <w:pPr>
        <w:suppressAutoHyphens/>
        <w:spacing w:line="240" w:lineRule="auto"/>
        <w:jc w:val="both"/>
        <w:rPr>
          <w:rFonts w:asciiTheme="minorHAnsi" w:hAnsiTheme="minorHAnsi" w:cstheme="minorHAnsi"/>
          <w:sz w:val="10"/>
          <w:szCs w:val="10"/>
          <w:highlight w:val="yellow"/>
        </w:rPr>
      </w:pPr>
    </w:p>
    <w:p w14:paraId="12A767A1" w14:textId="75D99831" w:rsidR="005F6EAB" w:rsidRPr="007D767B" w:rsidRDefault="005F6EAB" w:rsidP="00F2185D">
      <w:pPr>
        <w:numPr>
          <w:ilvl w:val="0"/>
          <w:numId w:val="1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sz w:val="20"/>
          <w:szCs w:val="20"/>
        </w:rPr>
        <w:t xml:space="preserve">Tipologia dei dati personali oggetto di trattamento -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Potranno essere oggetto</w:t>
      </w:r>
      <w:r w:rsidRPr="007D767B">
        <w:rPr>
          <w:rFonts w:asciiTheme="minorHAnsi" w:hAnsiTheme="minorHAnsi" w:cstheme="minorHAnsi"/>
          <w:sz w:val="20"/>
          <w:szCs w:val="20"/>
        </w:rPr>
        <w:t xml:space="preserve"> di trattamento</w:t>
      </w:r>
      <w:r w:rsidR="00525AFA" w:rsidRPr="007D767B">
        <w:rPr>
          <w:rFonts w:asciiTheme="minorHAnsi" w:hAnsiTheme="minorHAnsi" w:cstheme="minorHAnsi"/>
          <w:sz w:val="20"/>
          <w:szCs w:val="20"/>
        </w:rPr>
        <w:t xml:space="preserve"> </w:t>
      </w:r>
      <w:r w:rsidRPr="007D767B">
        <w:rPr>
          <w:rFonts w:asciiTheme="minorHAnsi" w:hAnsiTheme="minorHAnsi" w:cstheme="minorHAnsi"/>
          <w:sz w:val="20"/>
          <w:szCs w:val="20"/>
        </w:rPr>
        <w:t xml:space="preserve">i seguenti dati personali dell’Interessato: </w:t>
      </w:r>
    </w:p>
    <w:p w14:paraId="0654E0E1" w14:textId="04646DFD" w:rsidR="00525AFA" w:rsidRPr="007D767B" w:rsidRDefault="00525AFA" w:rsidP="00F2185D">
      <w:pPr>
        <w:pStyle w:val="Paragrafoelenco"/>
        <w:numPr>
          <w:ilvl w:val="0"/>
          <w:numId w:val="41"/>
        </w:num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>dati anagrafici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(es. nome, cognome, data e luogo di nascita, C.F., residenza/domicilio);</w:t>
      </w:r>
    </w:p>
    <w:p w14:paraId="58A4314F" w14:textId="02DF7338" w:rsidR="00525AFA" w:rsidRPr="007D767B" w:rsidRDefault="00525AFA" w:rsidP="00F2185D">
      <w:pPr>
        <w:pStyle w:val="Paragrafoelenco"/>
        <w:numPr>
          <w:ilvl w:val="0"/>
          <w:numId w:val="41"/>
        </w:num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>dati di contatto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(e-mail e/o numero di telefono);</w:t>
      </w:r>
    </w:p>
    <w:p w14:paraId="64692E37" w14:textId="6BC6FA8E" w:rsidR="00525AFA" w:rsidRPr="007D767B" w:rsidRDefault="000246D6" w:rsidP="00F2185D">
      <w:pPr>
        <w:pStyle w:val="Paragrafoelenco"/>
        <w:numPr>
          <w:ilvl w:val="0"/>
          <w:numId w:val="41"/>
        </w:num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particolari </w:t>
      </w:r>
      <w:r w:rsidR="00525AFA"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>categorie di dati personal</w:t>
      </w:r>
      <w:r w:rsidR="00525AFA" w:rsidRPr="007D767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FA1AF5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ex dati sensibili, </w:t>
      </w:r>
      <w:r w:rsidR="00525AFA" w:rsidRPr="007D767B">
        <w:rPr>
          <w:rFonts w:asciiTheme="minorHAnsi" w:hAnsiTheme="minorHAnsi" w:cstheme="minorHAnsi"/>
          <w:color w:val="auto"/>
          <w:sz w:val="20"/>
          <w:szCs w:val="20"/>
        </w:rPr>
        <w:t>idonei a rivelare lo stato di salute</w:t>
      </w:r>
      <w:r w:rsidR="00FA1AF5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67B7B"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FA1AF5" w:rsidRPr="007D767B">
        <w:rPr>
          <w:rFonts w:asciiTheme="minorHAnsi" w:hAnsiTheme="minorHAnsi" w:cstheme="minorHAnsi"/>
          <w:color w:val="auto"/>
          <w:sz w:val="20"/>
          <w:szCs w:val="20"/>
        </w:rPr>
        <w:t>eventuale disabilità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49316B8C" w14:textId="77777777" w:rsidR="005F6EAB" w:rsidRPr="00E67B7B" w:rsidRDefault="005F6EAB" w:rsidP="005F6EAB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07F7C04A" w14:textId="77777777" w:rsidR="005F6EAB" w:rsidRPr="007D767B" w:rsidRDefault="005F6EAB" w:rsidP="005F6EAB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69895F9" w14:textId="77777777" w:rsidR="005F6EAB" w:rsidRPr="007D767B" w:rsidRDefault="005F6EAB" w:rsidP="005F6EAB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vanish/>
          <w:sz w:val="20"/>
          <w:szCs w:val="20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F6EAB" w:rsidRPr="007D767B" w14:paraId="3C485ED4" w14:textId="77777777" w:rsidTr="008161B7">
        <w:trPr>
          <w:tblCellSpacing w:w="0" w:type="dxa"/>
        </w:trPr>
        <w:tc>
          <w:tcPr>
            <w:tcW w:w="4677" w:type="dxa"/>
            <w:hideMark/>
          </w:tcPr>
          <w:p w14:paraId="66BE490C" w14:textId="77777777" w:rsidR="005F6EAB" w:rsidRPr="007D767B" w:rsidRDefault="005F6EAB" w:rsidP="008161B7">
            <w:pPr>
              <w:spacing w:line="240" w:lineRule="auto"/>
              <w:ind w:left="426"/>
              <w:jc w:val="both"/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hideMark/>
          </w:tcPr>
          <w:p w14:paraId="2D05382A" w14:textId="77777777" w:rsidR="005F6EAB" w:rsidRPr="007D767B" w:rsidRDefault="005F6EAB" w:rsidP="008161B7">
            <w:pPr>
              <w:spacing w:line="240" w:lineRule="auto"/>
              <w:ind w:left="426"/>
              <w:jc w:val="both"/>
              <w:rPr>
                <w:rFonts w:asciiTheme="minorHAnsi" w:hAnsiTheme="minorHAnsi" w:cstheme="minorHAnsi"/>
                <w:color w:val="auto"/>
                <w:kern w:val="0"/>
                <w:sz w:val="20"/>
                <w:szCs w:val="20"/>
              </w:rPr>
            </w:pPr>
          </w:p>
        </w:tc>
      </w:tr>
    </w:tbl>
    <w:p w14:paraId="36A4DB87" w14:textId="77777777" w:rsidR="00F83829" w:rsidRPr="007D767B" w:rsidRDefault="005F6EAB" w:rsidP="00F2185D">
      <w:pPr>
        <w:numPr>
          <w:ilvl w:val="0"/>
          <w:numId w:val="1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sz w:val="20"/>
          <w:szCs w:val="20"/>
        </w:rPr>
        <w:t xml:space="preserve">Finalità e base giuridica del trattamento - </w:t>
      </w:r>
      <w:r w:rsidRPr="007D767B">
        <w:rPr>
          <w:rFonts w:asciiTheme="minorHAnsi" w:hAnsiTheme="minorHAnsi" w:cstheme="minorHAnsi"/>
          <w:sz w:val="20"/>
          <w:szCs w:val="20"/>
        </w:rPr>
        <w:t xml:space="preserve">I dati conferiti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dall’Interessato verranno trattati </w:t>
      </w:r>
      <w:r w:rsidRPr="007D767B">
        <w:rPr>
          <w:rFonts w:asciiTheme="minorHAnsi" w:hAnsiTheme="minorHAnsi" w:cstheme="minorHAnsi"/>
          <w:sz w:val="20"/>
          <w:szCs w:val="20"/>
        </w:rPr>
        <w:t xml:space="preserve">per:  </w:t>
      </w:r>
    </w:p>
    <w:p w14:paraId="6730DFF5" w14:textId="70B78479" w:rsidR="00F2185D" w:rsidRPr="001669A5" w:rsidRDefault="00351714" w:rsidP="008B72F8">
      <w:pPr>
        <w:pStyle w:val="Paragrafoelenco"/>
        <w:numPr>
          <w:ilvl w:val="0"/>
          <w:numId w:val="50"/>
        </w:num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69A5">
        <w:rPr>
          <w:rFonts w:asciiTheme="minorHAnsi" w:hAnsiTheme="minorHAnsi" w:cstheme="minorHAnsi"/>
          <w:sz w:val="20"/>
          <w:szCs w:val="20"/>
        </w:rPr>
        <w:t xml:space="preserve">per </w:t>
      </w:r>
      <w:r w:rsidR="008B72F8" w:rsidRPr="001669A5">
        <w:rPr>
          <w:rFonts w:asciiTheme="minorHAnsi" w:hAnsiTheme="minorHAnsi" w:cstheme="minorHAnsi"/>
          <w:sz w:val="20"/>
          <w:szCs w:val="20"/>
        </w:rPr>
        <w:t>gestire la documentazione sanitaria comprovante lo stato di salute invalidante determinante il diritto al riconoscimento di vantaggi economici (previsti contrattualmente)</w:t>
      </w:r>
      <w:r w:rsidR="00500D91" w:rsidRPr="001669A5">
        <w:rPr>
          <w:rFonts w:asciiTheme="minorHAnsi" w:hAnsiTheme="minorHAnsi" w:cstheme="minorHAnsi"/>
          <w:sz w:val="20"/>
          <w:szCs w:val="20"/>
        </w:rPr>
        <w:t>,</w:t>
      </w:r>
      <w:r w:rsidR="008B72F8" w:rsidRPr="001669A5">
        <w:rPr>
          <w:rFonts w:asciiTheme="minorHAnsi" w:hAnsiTheme="minorHAnsi" w:cstheme="minorHAnsi"/>
          <w:sz w:val="20"/>
          <w:szCs w:val="20"/>
        </w:rPr>
        <w:t xml:space="preserve"> </w:t>
      </w:r>
      <w:r w:rsidR="00500D91" w:rsidRPr="001669A5">
        <w:rPr>
          <w:rFonts w:asciiTheme="minorHAnsi" w:hAnsiTheme="minorHAnsi" w:cstheme="minorHAnsi"/>
          <w:sz w:val="20"/>
          <w:szCs w:val="20"/>
        </w:rPr>
        <w:t xml:space="preserve">ivi inclusa </w:t>
      </w:r>
      <w:r w:rsidR="008B72F8" w:rsidRPr="001669A5">
        <w:rPr>
          <w:rFonts w:asciiTheme="minorHAnsi" w:hAnsiTheme="minorHAnsi" w:cstheme="minorHAnsi"/>
          <w:sz w:val="20"/>
          <w:szCs w:val="20"/>
        </w:rPr>
        <w:t xml:space="preserve">la consegna </w:t>
      </w:r>
      <w:r w:rsidR="00500D91" w:rsidRPr="001669A5">
        <w:rPr>
          <w:rFonts w:asciiTheme="minorHAnsi" w:hAnsiTheme="minorHAnsi" w:cstheme="minorHAnsi"/>
          <w:sz w:val="20"/>
          <w:szCs w:val="20"/>
        </w:rPr>
        <w:t xml:space="preserve">gratuita </w:t>
      </w:r>
      <w:r w:rsidR="008B72F8" w:rsidRPr="001669A5">
        <w:rPr>
          <w:rFonts w:asciiTheme="minorHAnsi" w:hAnsiTheme="minorHAnsi" w:cstheme="minorHAnsi"/>
          <w:sz w:val="20"/>
          <w:szCs w:val="20"/>
        </w:rPr>
        <w:t>della spesa</w:t>
      </w:r>
      <w:r w:rsidR="00605068" w:rsidRPr="001669A5">
        <w:rPr>
          <w:rFonts w:asciiTheme="minorHAnsi" w:hAnsiTheme="minorHAnsi" w:cstheme="minorHAnsi"/>
          <w:sz w:val="20"/>
          <w:szCs w:val="20"/>
        </w:rPr>
        <w:t>;</w:t>
      </w:r>
    </w:p>
    <w:p w14:paraId="23103740" w14:textId="65F0C97E" w:rsidR="00351714" w:rsidRPr="001669A5" w:rsidRDefault="00351714" w:rsidP="0095574D">
      <w:pPr>
        <w:pStyle w:val="Paragrafoelenco"/>
        <w:numPr>
          <w:ilvl w:val="0"/>
          <w:numId w:val="50"/>
        </w:numPr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69A5">
        <w:rPr>
          <w:rFonts w:asciiTheme="minorHAnsi" w:hAnsiTheme="minorHAnsi" w:cstheme="minorHAnsi"/>
          <w:sz w:val="20"/>
          <w:szCs w:val="20"/>
        </w:rPr>
        <w:t xml:space="preserve">per gestire </w:t>
      </w:r>
      <w:r w:rsidR="00210241" w:rsidRPr="001669A5">
        <w:rPr>
          <w:rFonts w:asciiTheme="minorHAnsi" w:hAnsiTheme="minorHAnsi" w:cstheme="minorHAnsi"/>
          <w:sz w:val="20"/>
          <w:szCs w:val="20"/>
        </w:rPr>
        <w:t xml:space="preserve">gli adempimenti </w:t>
      </w:r>
      <w:r w:rsidRPr="001669A5">
        <w:rPr>
          <w:rFonts w:asciiTheme="minorHAnsi" w:hAnsiTheme="minorHAnsi" w:cstheme="minorHAnsi"/>
          <w:sz w:val="20"/>
          <w:szCs w:val="20"/>
        </w:rPr>
        <w:t>conness</w:t>
      </w:r>
      <w:r w:rsidR="00210241" w:rsidRPr="001669A5">
        <w:rPr>
          <w:rFonts w:asciiTheme="minorHAnsi" w:hAnsiTheme="minorHAnsi" w:cstheme="minorHAnsi"/>
          <w:sz w:val="20"/>
          <w:szCs w:val="20"/>
        </w:rPr>
        <w:t>i</w:t>
      </w:r>
      <w:r w:rsidRPr="001669A5">
        <w:rPr>
          <w:rFonts w:asciiTheme="minorHAnsi" w:hAnsiTheme="minorHAnsi" w:cstheme="minorHAnsi"/>
          <w:sz w:val="20"/>
          <w:szCs w:val="20"/>
        </w:rPr>
        <w:t xml:space="preserve"> alla spesa/consegna</w:t>
      </w:r>
      <w:r w:rsidR="007A6B3D" w:rsidRPr="001669A5">
        <w:rPr>
          <w:rFonts w:asciiTheme="minorHAnsi" w:hAnsiTheme="minorHAnsi" w:cstheme="minorHAnsi"/>
          <w:sz w:val="20"/>
          <w:szCs w:val="20"/>
        </w:rPr>
        <w:t xml:space="preserve"> </w:t>
      </w:r>
      <w:r w:rsidR="00F2185D" w:rsidRPr="001669A5">
        <w:rPr>
          <w:rFonts w:asciiTheme="minorHAnsi" w:hAnsiTheme="minorHAnsi" w:cstheme="minorHAnsi"/>
          <w:sz w:val="20"/>
          <w:szCs w:val="20"/>
        </w:rPr>
        <w:t>(</w:t>
      </w:r>
      <w:r w:rsidR="00210241" w:rsidRPr="001669A5">
        <w:rPr>
          <w:rFonts w:asciiTheme="minorHAnsi" w:hAnsiTheme="minorHAnsi" w:cstheme="minorHAnsi"/>
          <w:sz w:val="20"/>
          <w:szCs w:val="20"/>
        </w:rPr>
        <w:t xml:space="preserve">es: obblighi contrattuali, contabili, legali, ecc) e/o </w:t>
      </w:r>
      <w:r w:rsidR="00F2185D" w:rsidRPr="001669A5">
        <w:rPr>
          <w:rFonts w:asciiTheme="minorHAnsi" w:hAnsiTheme="minorHAnsi" w:cstheme="minorHAnsi"/>
          <w:sz w:val="20"/>
          <w:szCs w:val="20"/>
        </w:rPr>
        <w:t xml:space="preserve">rispondere a specifiche richieste. </w:t>
      </w:r>
    </w:p>
    <w:p w14:paraId="1BDFCEE5" w14:textId="77777777" w:rsidR="00F2185D" w:rsidRPr="007D767B" w:rsidRDefault="00F2185D" w:rsidP="005F6EAB">
      <w:pPr>
        <w:pStyle w:val="Paragrafoelenco"/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10"/>
          <w:szCs w:val="10"/>
        </w:rPr>
      </w:pPr>
      <w:bookmarkStart w:id="0" w:name="_GoBack"/>
      <w:bookmarkEnd w:id="0"/>
    </w:p>
    <w:p w14:paraId="21C9514A" w14:textId="504FAE55" w:rsidR="005F6EAB" w:rsidRPr="007D767B" w:rsidRDefault="005F6EAB" w:rsidP="005F6EAB">
      <w:pPr>
        <w:pStyle w:val="Paragrafoelenco"/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La </w:t>
      </w:r>
      <w:r w:rsidRPr="007D767B">
        <w:rPr>
          <w:rFonts w:asciiTheme="minorHAnsi" w:hAnsiTheme="minorHAnsi" w:cstheme="minorHAnsi"/>
          <w:b/>
          <w:color w:val="auto"/>
          <w:sz w:val="20"/>
          <w:szCs w:val="20"/>
        </w:rPr>
        <w:t>base giuridica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2B1F6166" w14:textId="6E93D26E" w:rsidR="007A6B3D" w:rsidRPr="007D767B" w:rsidRDefault="00351714" w:rsidP="007A6B3D">
      <w:pPr>
        <w:pStyle w:val="Paragrafoelenco"/>
        <w:numPr>
          <w:ilvl w:val="0"/>
          <w:numId w:val="44"/>
        </w:numPr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>del trattament</w:t>
      </w:r>
      <w:r w:rsidR="007A6B3D" w:rsidRPr="007D767B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74A3C">
        <w:rPr>
          <w:rFonts w:asciiTheme="minorHAnsi" w:hAnsiTheme="minorHAnsi" w:cstheme="minorHAnsi" w:hint="eastAsia"/>
          <w:color w:val="auto"/>
          <w:sz w:val="20"/>
          <w:szCs w:val="20"/>
        </w:rPr>
        <w:t>d</w:t>
      </w:r>
      <w:r w:rsidR="003D0440">
        <w:rPr>
          <w:rFonts w:asciiTheme="minorHAnsi" w:hAnsiTheme="minorHAnsi" w:cstheme="minorHAnsi"/>
          <w:color w:val="auto"/>
          <w:sz w:val="20"/>
          <w:szCs w:val="20"/>
        </w:rPr>
        <w:t xml:space="preserve">elle </w:t>
      </w:r>
      <w:r w:rsidR="00E74A3C" w:rsidRPr="00E74A3C">
        <w:rPr>
          <w:rFonts w:asciiTheme="minorHAnsi" w:hAnsiTheme="minorHAnsi" w:cstheme="minorHAnsi" w:hint="eastAsia"/>
          <w:color w:val="auto"/>
          <w:sz w:val="20"/>
          <w:szCs w:val="20"/>
        </w:rPr>
        <w:t xml:space="preserve">particolari categorie di dati personali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è il consenso dell’Interessato</w:t>
      </w:r>
      <w:r w:rsidR="007A6B3D" w:rsidRPr="007D767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4BE91D1" w14:textId="4A505BDF" w:rsidR="005F6EAB" w:rsidRPr="007D767B" w:rsidRDefault="005F6EAB" w:rsidP="007A6B3D">
      <w:pPr>
        <w:pStyle w:val="Paragrafoelenco"/>
        <w:numPr>
          <w:ilvl w:val="0"/>
          <w:numId w:val="44"/>
        </w:numPr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>del trattamento d</w:t>
      </w:r>
      <w:r w:rsidR="00E74A3C">
        <w:rPr>
          <w:rFonts w:asciiTheme="minorHAnsi" w:hAnsiTheme="minorHAnsi" w:cstheme="minorHAnsi"/>
          <w:color w:val="auto"/>
          <w:sz w:val="20"/>
          <w:szCs w:val="20"/>
        </w:rPr>
        <w:t xml:space="preserve">ei dati anagrafici e dei dati di contatto </w:t>
      </w:r>
      <w:r w:rsidR="007A6B3D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è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la necessità di adempiere ad obblighi contrattuali/precontrattuali</w:t>
      </w:r>
      <w:r w:rsidR="007A6B3D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e/o legali nonché di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rispondere a specifiche richieste dell’Interessato</w:t>
      </w:r>
      <w:r w:rsidR="007A6B3D" w:rsidRPr="007D767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3D04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2D8D9A2" w14:textId="77777777" w:rsidR="007A6B3D" w:rsidRPr="00E67B7B" w:rsidRDefault="007A6B3D" w:rsidP="007A6B3D">
      <w:pPr>
        <w:pStyle w:val="Paragrafoelenco"/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</w:p>
    <w:p w14:paraId="437AD1BF" w14:textId="458BF290" w:rsidR="007D767B" w:rsidRPr="007D767B" w:rsidRDefault="005F6EAB" w:rsidP="007D767B">
      <w:pPr>
        <w:numPr>
          <w:ilvl w:val="0"/>
          <w:numId w:val="1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sz w:val="20"/>
          <w:szCs w:val="20"/>
        </w:rPr>
        <w:t xml:space="preserve">Modalità di trattamento - </w:t>
      </w:r>
      <w:r w:rsidRPr="007D767B">
        <w:rPr>
          <w:rFonts w:asciiTheme="minorHAnsi" w:hAnsiTheme="minorHAnsi" w:cstheme="minorHAnsi"/>
          <w:sz w:val="20"/>
          <w:szCs w:val="20"/>
        </w:rPr>
        <w:t xml:space="preserve">Il trattamento dei Dati sarà principalmente effettuato con l’ausilio di strumenti elettronici o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automatizzati e con mezzi cartacei, secondo le modalità e con mezzi idonei a garantire la sicurezza e la riservatezza dei</w:t>
      </w:r>
      <w:r w:rsidRPr="007D767B">
        <w:rPr>
          <w:rFonts w:asciiTheme="minorHAnsi" w:hAnsiTheme="minorHAnsi" w:cstheme="minorHAnsi"/>
          <w:sz w:val="20"/>
          <w:szCs w:val="20"/>
        </w:rPr>
        <w:t xml:space="preserve"> dati stessi, in conformità di quanto previsto dal GDPR. I dati saranno altresì gestiti e protetti in ambienti il cui accesso è sotto costante controllo.</w:t>
      </w:r>
    </w:p>
    <w:p w14:paraId="24E545DF" w14:textId="77777777" w:rsidR="007D767B" w:rsidRPr="00E67B7B" w:rsidRDefault="007D767B" w:rsidP="007D767B">
      <w:pPr>
        <w:suppressAutoHyphens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6BBBEE" w14:textId="395C1523" w:rsidR="00757B6F" w:rsidRDefault="005F6EAB" w:rsidP="00757B6F">
      <w:pPr>
        <w:numPr>
          <w:ilvl w:val="0"/>
          <w:numId w:val="1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40215">
        <w:rPr>
          <w:rFonts w:asciiTheme="minorHAnsi" w:hAnsiTheme="minorHAnsi" w:cstheme="minorHAnsi"/>
          <w:b/>
          <w:bCs/>
          <w:sz w:val="20"/>
          <w:szCs w:val="20"/>
        </w:rPr>
        <w:t xml:space="preserve">Tempi di conservazione dei Dati - </w:t>
      </w:r>
      <w:r w:rsidRPr="00940215">
        <w:rPr>
          <w:rFonts w:asciiTheme="minorHAnsi" w:hAnsiTheme="minorHAnsi" w:cstheme="minorHAnsi"/>
          <w:sz w:val="20"/>
          <w:szCs w:val="20"/>
        </w:rPr>
        <w:t xml:space="preserve">I </w:t>
      </w:r>
      <w:r w:rsidR="003D0440" w:rsidRPr="00940215">
        <w:rPr>
          <w:rFonts w:asciiTheme="minorHAnsi" w:hAnsiTheme="minorHAnsi" w:cstheme="minorHAnsi"/>
          <w:sz w:val="20"/>
          <w:szCs w:val="20"/>
        </w:rPr>
        <w:t>dati anagrafici e</w:t>
      </w:r>
      <w:r w:rsidR="00757B6F">
        <w:rPr>
          <w:rFonts w:asciiTheme="minorHAnsi" w:hAnsiTheme="minorHAnsi" w:cstheme="minorHAnsi"/>
          <w:sz w:val="20"/>
          <w:szCs w:val="20"/>
        </w:rPr>
        <w:t xml:space="preserve"> i dati</w:t>
      </w:r>
      <w:r w:rsidR="003D0440" w:rsidRPr="00940215">
        <w:rPr>
          <w:rFonts w:asciiTheme="minorHAnsi" w:hAnsiTheme="minorHAnsi" w:cstheme="minorHAnsi"/>
          <w:sz w:val="20"/>
          <w:szCs w:val="20"/>
        </w:rPr>
        <w:t xml:space="preserve"> di contatto </w:t>
      </w:r>
      <w:r w:rsidR="00940215" w:rsidRPr="00940215">
        <w:rPr>
          <w:rFonts w:asciiTheme="minorHAnsi" w:hAnsiTheme="minorHAnsi" w:cstheme="minorHAnsi"/>
          <w:sz w:val="20"/>
          <w:szCs w:val="20"/>
        </w:rPr>
        <w:t xml:space="preserve">dell’Interessato </w:t>
      </w:r>
      <w:r w:rsidRPr="00940215">
        <w:rPr>
          <w:rFonts w:asciiTheme="minorHAnsi" w:hAnsiTheme="minorHAnsi" w:cstheme="minorHAnsi"/>
          <w:sz w:val="20"/>
          <w:szCs w:val="20"/>
        </w:rPr>
        <w:t>saranno trattati dal Titolare</w:t>
      </w:r>
      <w:r w:rsidR="004E5A4E" w:rsidRPr="00940215">
        <w:rPr>
          <w:rFonts w:asciiTheme="minorHAnsi" w:hAnsiTheme="minorHAnsi" w:cstheme="minorHAnsi"/>
          <w:sz w:val="20"/>
          <w:szCs w:val="20"/>
        </w:rPr>
        <w:t xml:space="preserve"> </w:t>
      </w:r>
      <w:r w:rsidR="00757B6F">
        <w:rPr>
          <w:rFonts w:asciiTheme="minorHAnsi" w:hAnsiTheme="minorHAnsi" w:cstheme="minorHAnsi"/>
          <w:sz w:val="20"/>
          <w:szCs w:val="20"/>
        </w:rPr>
        <w:t xml:space="preserve">- </w:t>
      </w:r>
      <w:r w:rsidR="00940215" w:rsidRPr="00940215">
        <w:rPr>
          <w:rFonts w:asciiTheme="minorHAnsi" w:hAnsiTheme="minorHAnsi" w:cstheme="minorHAnsi"/>
          <w:sz w:val="20"/>
          <w:szCs w:val="20"/>
        </w:rPr>
        <w:t xml:space="preserve">a fini contabili e fiscali </w:t>
      </w:r>
      <w:r w:rsidR="00757B6F">
        <w:rPr>
          <w:rFonts w:asciiTheme="minorHAnsi" w:hAnsiTheme="minorHAnsi" w:cstheme="minorHAnsi"/>
          <w:sz w:val="20"/>
          <w:szCs w:val="20"/>
        </w:rPr>
        <w:t xml:space="preserve">- </w:t>
      </w:r>
      <w:r w:rsidR="004E5A4E" w:rsidRPr="00940215">
        <w:rPr>
          <w:rFonts w:asciiTheme="minorHAnsi" w:hAnsiTheme="minorHAnsi" w:cstheme="minorHAnsi"/>
          <w:sz w:val="20"/>
          <w:szCs w:val="20"/>
        </w:rPr>
        <w:t>per i 1</w:t>
      </w:r>
      <w:r w:rsidR="00E67B7B" w:rsidRPr="00940215">
        <w:rPr>
          <w:rFonts w:asciiTheme="minorHAnsi" w:hAnsiTheme="minorHAnsi" w:cstheme="minorHAnsi"/>
          <w:sz w:val="20"/>
          <w:szCs w:val="20"/>
        </w:rPr>
        <w:t>0</w:t>
      </w:r>
      <w:r w:rsidR="004E5A4E" w:rsidRPr="00940215">
        <w:rPr>
          <w:rFonts w:asciiTheme="minorHAnsi" w:hAnsiTheme="minorHAnsi" w:cstheme="minorHAnsi"/>
          <w:sz w:val="20"/>
          <w:szCs w:val="20"/>
        </w:rPr>
        <w:t xml:space="preserve"> anni successivi al</w:t>
      </w:r>
      <w:r w:rsidR="003D0440" w:rsidRPr="00940215">
        <w:rPr>
          <w:rFonts w:asciiTheme="minorHAnsi" w:hAnsiTheme="minorHAnsi" w:cstheme="minorHAnsi"/>
          <w:sz w:val="20"/>
          <w:szCs w:val="20"/>
        </w:rPr>
        <w:t xml:space="preserve"> suo ultimo ordine</w:t>
      </w:r>
      <w:r w:rsidR="004E5A4E" w:rsidRPr="00940215">
        <w:rPr>
          <w:rFonts w:asciiTheme="minorHAnsi" w:hAnsiTheme="minorHAnsi" w:cstheme="minorHAnsi"/>
          <w:sz w:val="20"/>
          <w:szCs w:val="20"/>
        </w:rPr>
        <w:t xml:space="preserve">, </w:t>
      </w:r>
      <w:r w:rsidR="00E67B7B" w:rsidRPr="00940215">
        <w:rPr>
          <w:rFonts w:asciiTheme="minorHAnsi" w:hAnsiTheme="minorHAnsi" w:cstheme="minorHAnsi"/>
          <w:sz w:val="20"/>
          <w:szCs w:val="20"/>
        </w:rPr>
        <w:t xml:space="preserve">salvo eventuali </w:t>
      </w:r>
      <w:r w:rsidR="004E5A4E" w:rsidRPr="00940215">
        <w:rPr>
          <w:rFonts w:asciiTheme="minorHAnsi" w:hAnsiTheme="minorHAnsi" w:cstheme="minorHAnsi"/>
          <w:sz w:val="20"/>
          <w:szCs w:val="20"/>
        </w:rPr>
        <w:t xml:space="preserve">esigenze di conservazione ulteriore </w:t>
      </w:r>
      <w:r w:rsidR="00E67B7B" w:rsidRPr="00940215">
        <w:rPr>
          <w:rFonts w:asciiTheme="minorHAnsi" w:hAnsiTheme="minorHAnsi" w:cstheme="minorHAnsi"/>
          <w:sz w:val="20"/>
          <w:szCs w:val="20"/>
        </w:rPr>
        <w:t>(</w:t>
      </w:r>
      <w:r w:rsidR="004E5A4E" w:rsidRPr="00940215">
        <w:rPr>
          <w:rFonts w:asciiTheme="minorHAnsi" w:hAnsiTheme="minorHAnsi" w:cstheme="minorHAnsi"/>
          <w:sz w:val="20"/>
          <w:szCs w:val="20"/>
        </w:rPr>
        <w:t>ad es.</w:t>
      </w:r>
      <w:r w:rsidR="00E67B7B" w:rsidRPr="00940215">
        <w:rPr>
          <w:rFonts w:asciiTheme="minorHAnsi" w:hAnsiTheme="minorHAnsi" w:cstheme="minorHAnsi"/>
          <w:sz w:val="20"/>
          <w:szCs w:val="20"/>
        </w:rPr>
        <w:t xml:space="preserve">: </w:t>
      </w:r>
      <w:r w:rsidR="004E5A4E" w:rsidRPr="00940215">
        <w:rPr>
          <w:rFonts w:asciiTheme="minorHAnsi" w:hAnsiTheme="minorHAnsi" w:cstheme="minorHAnsi"/>
          <w:sz w:val="20"/>
          <w:szCs w:val="20"/>
        </w:rPr>
        <w:t>tutela in via giudiziar</w:t>
      </w:r>
      <w:r w:rsidR="003C20A3" w:rsidRPr="00940215">
        <w:rPr>
          <w:rFonts w:asciiTheme="minorHAnsi" w:hAnsiTheme="minorHAnsi" w:cstheme="minorHAnsi"/>
          <w:sz w:val="20"/>
          <w:szCs w:val="20"/>
        </w:rPr>
        <w:t>ia</w:t>
      </w:r>
      <w:r w:rsidR="00E67B7B" w:rsidRPr="00940215">
        <w:rPr>
          <w:rFonts w:asciiTheme="minorHAnsi" w:hAnsiTheme="minorHAnsi" w:cstheme="minorHAnsi"/>
          <w:sz w:val="20"/>
          <w:szCs w:val="20"/>
        </w:rPr>
        <w:t xml:space="preserve">, </w:t>
      </w:r>
      <w:r w:rsidR="004E5A4E" w:rsidRPr="00940215">
        <w:rPr>
          <w:rFonts w:asciiTheme="minorHAnsi" w:hAnsiTheme="minorHAnsi" w:cstheme="minorHAnsi"/>
          <w:sz w:val="20"/>
          <w:szCs w:val="20"/>
        </w:rPr>
        <w:t xml:space="preserve">evasione di istanze </w:t>
      </w:r>
      <w:r w:rsidR="00E67B7B" w:rsidRPr="00940215">
        <w:rPr>
          <w:rFonts w:asciiTheme="minorHAnsi" w:hAnsiTheme="minorHAnsi" w:cstheme="minorHAnsi"/>
          <w:sz w:val="20"/>
          <w:szCs w:val="20"/>
        </w:rPr>
        <w:t xml:space="preserve">di Pubbliche </w:t>
      </w:r>
      <w:r w:rsidR="004E5A4E" w:rsidRPr="00940215">
        <w:rPr>
          <w:rFonts w:asciiTheme="minorHAnsi" w:hAnsiTheme="minorHAnsi" w:cstheme="minorHAnsi"/>
          <w:sz w:val="20"/>
          <w:szCs w:val="20"/>
        </w:rPr>
        <w:t>Autorità</w:t>
      </w:r>
      <w:r w:rsidR="00E67B7B" w:rsidRPr="00940215">
        <w:rPr>
          <w:rFonts w:asciiTheme="minorHAnsi" w:hAnsiTheme="minorHAnsi" w:cstheme="minorHAnsi"/>
          <w:sz w:val="20"/>
          <w:szCs w:val="20"/>
        </w:rPr>
        <w:t>, ecc)</w:t>
      </w:r>
      <w:r w:rsidR="003C20A3" w:rsidRPr="00940215">
        <w:rPr>
          <w:rFonts w:asciiTheme="minorHAnsi" w:hAnsiTheme="minorHAnsi" w:cstheme="minorHAnsi"/>
          <w:sz w:val="20"/>
          <w:szCs w:val="20"/>
        </w:rPr>
        <w:t xml:space="preserve">. </w:t>
      </w:r>
      <w:r w:rsidR="00940215" w:rsidRPr="00757B6F">
        <w:rPr>
          <w:rFonts w:asciiTheme="minorHAnsi" w:hAnsiTheme="minorHAnsi" w:cstheme="minorHAnsi"/>
          <w:sz w:val="20"/>
          <w:szCs w:val="20"/>
        </w:rPr>
        <w:t>Le c</w:t>
      </w:r>
      <w:r w:rsidR="003D0440" w:rsidRPr="00757B6F">
        <w:rPr>
          <w:rFonts w:asciiTheme="minorHAnsi" w:hAnsiTheme="minorHAnsi" w:cstheme="minorHAnsi"/>
          <w:sz w:val="20"/>
          <w:szCs w:val="20"/>
        </w:rPr>
        <w:t xml:space="preserve">ategorie particolari di dati </w:t>
      </w:r>
      <w:r w:rsidR="00940215" w:rsidRPr="00757B6F">
        <w:rPr>
          <w:rFonts w:asciiTheme="minorHAnsi" w:hAnsiTheme="minorHAnsi" w:cstheme="minorHAnsi"/>
          <w:sz w:val="20"/>
          <w:szCs w:val="20"/>
        </w:rPr>
        <w:t>(e</w:t>
      </w:r>
      <w:r w:rsidR="00987080">
        <w:rPr>
          <w:rFonts w:asciiTheme="minorHAnsi" w:hAnsiTheme="minorHAnsi" w:cstheme="minorHAnsi"/>
          <w:sz w:val="20"/>
          <w:szCs w:val="20"/>
        </w:rPr>
        <w:t xml:space="preserve"> </w:t>
      </w:r>
      <w:r w:rsidR="00940215" w:rsidRPr="00757B6F">
        <w:rPr>
          <w:rFonts w:asciiTheme="minorHAnsi" w:hAnsiTheme="minorHAnsi" w:cstheme="minorHAnsi"/>
          <w:sz w:val="20"/>
          <w:szCs w:val="20"/>
        </w:rPr>
        <w:t>i</w:t>
      </w:r>
      <w:r w:rsidR="003D0440" w:rsidRPr="00757B6F">
        <w:rPr>
          <w:rFonts w:asciiTheme="minorHAnsi" w:hAnsiTheme="minorHAnsi" w:cstheme="minorHAnsi"/>
          <w:sz w:val="20"/>
          <w:szCs w:val="20"/>
        </w:rPr>
        <w:t>l certificato di invalidit</w:t>
      </w:r>
      <w:r w:rsidR="00940215" w:rsidRPr="00757B6F">
        <w:rPr>
          <w:rFonts w:asciiTheme="minorHAnsi" w:hAnsiTheme="minorHAnsi" w:cstheme="minorHAnsi"/>
          <w:sz w:val="20"/>
          <w:szCs w:val="20"/>
        </w:rPr>
        <w:t>à)</w:t>
      </w:r>
      <w:r w:rsidR="003D0440" w:rsidRPr="00757B6F">
        <w:rPr>
          <w:rFonts w:asciiTheme="minorHAnsi" w:hAnsiTheme="minorHAnsi" w:cstheme="minorHAnsi"/>
          <w:sz w:val="20"/>
          <w:szCs w:val="20"/>
        </w:rPr>
        <w:t xml:space="preserve"> verr</w:t>
      </w:r>
      <w:r w:rsidR="00940215" w:rsidRPr="00757B6F">
        <w:rPr>
          <w:rFonts w:asciiTheme="minorHAnsi" w:hAnsiTheme="minorHAnsi" w:cstheme="minorHAnsi"/>
          <w:sz w:val="20"/>
          <w:szCs w:val="20"/>
        </w:rPr>
        <w:t>anno</w:t>
      </w:r>
      <w:r w:rsidR="003D0440" w:rsidRPr="00757B6F">
        <w:rPr>
          <w:rFonts w:asciiTheme="minorHAnsi" w:hAnsiTheme="minorHAnsi" w:cstheme="minorHAnsi"/>
          <w:sz w:val="20"/>
          <w:szCs w:val="20"/>
        </w:rPr>
        <w:t xml:space="preserve"> trattatati dal Titolare</w:t>
      </w:r>
      <w:r w:rsidR="00940215" w:rsidRPr="00757B6F">
        <w:rPr>
          <w:rFonts w:asciiTheme="minorHAnsi" w:hAnsiTheme="minorHAnsi" w:cstheme="minorHAnsi"/>
          <w:sz w:val="20"/>
          <w:szCs w:val="20"/>
        </w:rPr>
        <w:t xml:space="preserve"> per i 2 anni successivi al</w:t>
      </w:r>
      <w:r w:rsidR="00757B6F" w:rsidRPr="00757B6F">
        <w:rPr>
          <w:rFonts w:asciiTheme="minorHAnsi" w:hAnsiTheme="minorHAnsi" w:cstheme="minorHAnsi"/>
          <w:sz w:val="20"/>
          <w:szCs w:val="20"/>
        </w:rPr>
        <w:t>l’</w:t>
      </w:r>
      <w:r w:rsidR="00940215" w:rsidRPr="00757B6F">
        <w:rPr>
          <w:rFonts w:asciiTheme="minorHAnsi" w:hAnsiTheme="minorHAnsi" w:cstheme="minorHAnsi"/>
          <w:sz w:val="20"/>
          <w:szCs w:val="20"/>
        </w:rPr>
        <w:t>ultimo</w:t>
      </w:r>
      <w:r w:rsidR="00987080">
        <w:rPr>
          <w:rFonts w:asciiTheme="minorHAnsi" w:hAnsiTheme="minorHAnsi" w:cstheme="minorHAnsi"/>
          <w:sz w:val="20"/>
          <w:szCs w:val="20"/>
        </w:rPr>
        <w:t xml:space="preserve"> </w:t>
      </w:r>
      <w:r w:rsidR="00940215" w:rsidRPr="00757B6F">
        <w:rPr>
          <w:rFonts w:asciiTheme="minorHAnsi" w:hAnsiTheme="minorHAnsi" w:cstheme="minorHAnsi"/>
          <w:sz w:val="20"/>
          <w:szCs w:val="20"/>
        </w:rPr>
        <w:t>ordine</w:t>
      </w:r>
      <w:r w:rsidR="00757B6F" w:rsidRPr="00757B6F">
        <w:rPr>
          <w:rFonts w:asciiTheme="minorHAnsi" w:hAnsiTheme="minorHAnsi" w:cstheme="minorHAnsi"/>
          <w:sz w:val="20"/>
          <w:szCs w:val="20"/>
        </w:rPr>
        <w:t xml:space="preserve"> dell’Interessato</w:t>
      </w:r>
      <w:r w:rsidR="00940215" w:rsidRPr="00757B6F">
        <w:rPr>
          <w:rFonts w:asciiTheme="minorHAnsi" w:hAnsiTheme="minorHAnsi" w:cstheme="minorHAnsi"/>
          <w:sz w:val="20"/>
          <w:szCs w:val="20"/>
        </w:rPr>
        <w:t>.</w:t>
      </w:r>
      <w:r w:rsidR="00757B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33B8A8" w14:textId="77777777" w:rsidR="00757B6F" w:rsidRPr="00757B6F" w:rsidRDefault="00757B6F" w:rsidP="00757B6F">
      <w:pPr>
        <w:suppressAutoHyphens/>
        <w:spacing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6A75731F" w14:textId="3C0360A3" w:rsidR="007D767B" w:rsidRPr="00757B6F" w:rsidRDefault="005F6EAB" w:rsidP="00757B6F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57B6F">
        <w:rPr>
          <w:rFonts w:asciiTheme="minorHAnsi" w:hAnsiTheme="minorHAnsi" w:cstheme="minorHAnsi"/>
          <w:color w:val="auto"/>
          <w:sz w:val="20"/>
          <w:szCs w:val="20"/>
        </w:rPr>
        <w:t>Nel caso di richieste di cancellazioni, modifiche o opposizioni da parte dell’Interessato, i Dati saranno conservati esclusivamente per finalità amministrative e gestionali per un periodo non superiore a 45 giorni, fatti salvi eventuali e specifici obblighi di legge o per finalità di pubblica sicurezza.</w:t>
      </w:r>
      <w:r w:rsidR="007D767B" w:rsidRPr="00757B6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57B6F">
        <w:rPr>
          <w:rFonts w:asciiTheme="minorHAnsi" w:hAnsiTheme="minorHAnsi" w:cstheme="minorHAnsi"/>
          <w:color w:val="auto"/>
          <w:sz w:val="20"/>
          <w:szCs w:val="20"/>
        </w:rPr>
        <w:t xml:space="preserve">Decorso tale periodo, i Dati saranno definitivamente cancellati o trasformati in forma anonima. </w:t>
      </w:r>
      <w:r w:rsidR="007D767B" w:rsidRPr="00757B6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7775F0C" w14:textId="77777777" w:rsidR="005F6EAB" w:rsidRPr="00E67B7B" w:rsidRDefault="005F6EAB" w:rsidP="005F6EAB">
      <w:pPr>
        <w:shd w:val="clear" w:color="auto" w:fill="FFFFFF"/>
        <w:suppressAutoHyphens/>
        <w:spacing w:line="240" w:lineRule="auto"/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5FDFC1D4" w14:textId="77777777" w:rsidR="007D767B" w:rsidRPr="007D767B" w:rsidRDefault="005F6EAB" w:rsidP="00F2185D">
      <w:pPr>
        <w:numPr>
          <w:ilvl w:val="0"/>
          <w:numId w:val="1"/>
        </w:numPr>
        <w:shd w:val="clear" w:color="auto" w:fill="FFFFFF"/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sz w:val="20"/>
          <w:szCs w:val="20"/>
        </w:rPr>
        <w:t xml:space="preserve">Ambito di comunicazione dei Dati -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I Dati potranno essere comunicati a: </w:t>
      </w:r>
    </w:p>
    <w:p w14:paraId="137AF5C8" w14:textId="77777777" w:rsidR="007D767B" w:rsidRPr="007D767B" w:rsidRDefault="005F6EAB" w:rsidP="007D767B">
      <w:pPr>
        <w:pStyle w:val="Paragrafoelenco"/>
        <w:numPr>
          <w:ilvl w:val="0"/>
          <w:numId w:val="47"/>
        </w:numPr>
        <w:shd w:val="clear" w:color="auto" w:fill="FFFFFF"/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>soggetti interni al Titolare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, per le finalità di rispettiva competenza, che tratteranno i dati in qualità di persone espressamente autorizzate; </w:t>
      </w:r>
    </w:p>
    <w:p w14:paraId="2E90EB7D" w14:textId="77777777" w:rsidR="007D767B" w:rsidRPr="007D767B" w:rsidRDefault="005F6EAB" w:rsidP="007D767B">
      <w:pPr>
        <w:pStyle w:val="Paragrafoelenco"/>
        <w:numPr>
          <w:ilvl w:val="0"/>
          <w:numId w:val="47"/>
        </w:numPr>
        <w:shd w:val="clear" w:color="auto" w:fill="FFFFFF"/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  <w:u w:val="single"/>
        </w:rPr>
        <w:t>soggetti esterni al Titolare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, opportunamente nominati, che tratteranno i dati in qualità di Responsabili del trattamento;</w:t>
      </w:r>
      <w:r w:rsidRPr="007D767B">
        <w:rPr>
          <w:rFonts w:asciiTheme="minorHAnsi" w:hAnsiTheme="minorHAnsi" w:cstheme="minorHAnsi"/>
          <w:sz w:val="20"/>
          <w:szCs w:val="20"/>
        </w:rPr>
        <w:t> </w:t>
      </w:r>
    </w:p>
    <w:p w14:paraId="5FB6F714" w14:textId="6F33BAC4" w:rsidR="00F2185D" w:rsidRPr="007D767B" w:rsidRDefault="005F6EAB" w:rsidP="007D767B">
      <w:pPr>
        <w:pStyle w:val="Paragrafoelenco"/>
        <w:numPr>
          <w:ilvl w:val="0"/>
          <w:numId w:val="47"/>
        </w:numPr>
        <w:shd w:val="clear" w:color="auto" w:fill="FFFFFF"/>
        <w:suppressAutoHyphens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bCs/>
          <w:sz w:val="20"/>
          <w:szCs w:val="20"/>
          <w:u w:val="single"/>
        </w:rPr>
        <w:t>soggetti terzi, autonomi Titolari</w:t>
      </w:r>
      <w:r w:rsidRPr="007D767B">
        <w:rPr>
          <w:rFonts w:asciiTheme="minorHAnsi" w:hAnsiTheme="minorHAnsi" w:cstheme="minorHAnsi"/>
          <w:sz w:val="20"/>
          <w:szCs w:val="20"/>
        </w:rPr>
        <w:t> per eventuali obblighi di legge</w:t>
      </w:r>
      <w:r w:rsidR="00F2185D" w:rsidRPr="007D767B">
        <w:rPr>
          <w:rFonts w:asciiTheme="minorHAnsi" w:hAnsiTheme="minorHAnsi" w:cstheme="minorHAnsi"/>
          <w:sz w:val="20"/>
          <w:szCs w:val="20"/>
        </w:rPr>
        <w:t xml:space="preserve"> e/o richieste di Pubbliche Autorità</w:t>
      </w:r>
      <w:r w:rsidRPr="007D767B">
        <w:rPr>
          <w:rFonts w:asciiTheme="minorHAnsi" w:hAnsiTheme="minorHAnsi" w:cstheme="minorHAnsi"/>
          <w:sz w:val="20"/>
          <w:szCs w:val="20"/>
        </w:rPr>
        <w:t>.</w:t>
      </w:r>
    </w:p>
    <w:p w14:paraId="21E4F616" w14:textId="77777777" w:rsidR="00F2185D" w:rsidRPr="007D767B" w:rsidRDefault="00F2185D" w:rsidP="00F2185D">
      <w:pPr>
        <w:shd w:val="clear" w:color="auto" w:fill="FFFFFF"/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69864FA2" w14:textId="33A37C51" w:rsidR="005F6EAB" w:rsidRPr="007D767B" w:rsidRDefault="005F6EAB" w:rsidP="00F2185D">
      <w:pPr>
        <w:shd w:val="clear" w:color="auto" w:fill="FFFFFF"/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767B">
        <w:rPr>
          <w:rFonts w:asciiTheme="minorHAnsi" w:hAnsiTheme="minorHAnsi" w:cstheme="minorHAnsi"/>
          <w:sz w:val="20"/>
          <w:szCs w:val="20"/>
        </w:rPr>
        <w:t>In nessun caso i dati personali, oggetto della presente informativa, potranno essere diffusi a soggetti indeterminati.</w:t>
      </w:r>
    </w:p>
    <w:p w14:paraId="60A9F8DA" w14:textId="77777777" w:rsidR="005F6EAB" w:rsidRPr="00E67B7B" w:rsidRDefault="005F6EAB" w:rsidP="005F6EAB">
      <w:pPr>
        <w:spacing w:line="240" w:lineRule="auto"/>
        <w:ind w:left="426"/>
        <w:jc w:val="both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1BC71F51" w14:textId="77777777" w:rsidR="00E67B7B" w:rsidRDefault="005F6EAB" w:rsidP="007D767B">
      <w:pPr>
        <w:numPr>
          <w:ilvl w:val="0"/>
          <w:numId w:val="1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Titolare del trattamento dei Dati </w:t>
      </w:r>
      <w:r w:rsidR="004D407C" w:rsidRPr="007D767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 RPD </w:t>
      </w:r>
      <w:r w:rsidRPr="007D767B">
        <w:rPr>
          <w:rFonts w:asciiTheme="minorHAnsi" w:hAnsiTheme="minorHAnsi" w:cstheme="minorHAnsi"/>
          <w:b/>
          <w:bCs/>
          <w:color w:val="auto"/>
          <w:sz w:val="20"/>
          <w:szCs w:val="20"/>
        </w:rPr>
        <w:t>-</w:t>
      </w:r>
      <w:r w:rsidR="004D407C" w:rsidRPr="007D767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F2185D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Il titolare del trattamento dei dati è </w:t>
      </w:r>
      <w:r w:rsidR="00F2185D" w:rsidRPr="007D767B">
        <w:rPr>
          <w:rFonts w:asciiTheme="minorHAnsi" w:hAnsiTheme="minorHAnsi" w:cstheme="minorHAnsi"/>
          <w:b/>
          <w:bCs/>
          <w:color w:val="auto"/>
          <w:sz w:val="20"/>
          <w:szCs w:val="20"/>
        </w:rPr>
        <w:t>Digitail S.r.l.</w:t>
      </w:r>
      <w:r w:rsidR="00F2185D" w:rsidRPr="007D767B">
        <w:rPr>
          <w:rFonts w:asciiTheme="minorHAnsi" w:hAnsiTheme="minorHAnsi" w:cstheme="minorHAnsi"/>
          <w:color w:val="auto"/>
          <w:sz w:val="20"/>
          <w:szCs w:val="20"/>
        </w:rPr>
        <w:t>, società partecipata da Coop Alleanza 3.0 Soc. Coop., con sede legale in Via Villanova 29/7, 40055 Castenaso (BO), C.F.: 03538751201, n. Iscrizione Reg. Imp. (BO): 526991, nu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m. </w:t>
      </w:r>
      <w:r w:rsidR="00F2185D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verde: 800.99.00.61 ed e-mail: </w:t>
      </w:r>
      <w:hyperlink r:id="rId8" w:history="1">
        <w:r w:rsidR="004D407C" w:rsidRPr="007D767B">
          <w:rPr>
            <w:rStyle w:val="Collegamentoipertestuale"/>
            <w:rFonts w:asciiTheme="minorHAnsi" w:hAnsiTheme="minorHAnsi" w:cstheme="minorHAnsi"/>
            <w:sz w:val="20"/>
            <w:szCs w:val="20"/>
          </w:rPr>
          <w:t>supporto@easycoop.com</w:t>
        </w:r>
      </w:hyperlink>
      <w:r w:rsidR="00F2185D" w:rsidRPr="007D767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</w:t>
      </w:r>
      <w:r w:rsidR="007D767B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DE78738" w14:textId="77777777" w:rsidR="00987080" w:rsidRPr="00987080" w:rsidRDefault="00987080" w:rsidP="00940215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10"/>
          <w:szCs w:val="10"/>
        </w:rPr>
      </w:pPr>
    </w:p>
    <w:p w14:paraId="67A75F89" w14:textId="1CA3AB18" w:rsidR="00940215" w:rsidRDefault="00F2185D" w:rsidP="00940215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>L’Interessato potrà inviare qualsiasi istanza, anche ai sensi del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successivo punto </w:t>
      </w:r>
      <w:r w:rsidR="003D044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, relativa al trattamento dei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uoi dati personali, indirizzandola al Responsabile della Protezione dei Dati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(RPD)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>designato, all’indirizzo e-mail:</w:t>
      </w:r>
      <w:r w:rsidR="00C95F5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hyperlink r:id="rId9" w:history="1">
        <w:r w:rsidR="004D407C" w:rsidRPr="007D767B">
          <w:rPr>
            <w:rStyle w:val="Collegamentoipertestuale"/>
            <w:rFonts w:asciiTheme="minorHAnsi" w:hAnsiTheme="minorHAnsi" w:cstheme="minorHAnsi"/>
            <w:sz w:val="20"/>
            <w:szCs w:val="20"/>
          </w:rPr>
          <w:t>dpo@digitail.coop.it</w:t>
        </w:r>
      </w:hyperlink>
      <w:r w:rsidRPr="007D767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166AB05" w14:textId="77777777" w:rsidR="00940215" w:rsidRDefault="00940215" w:rsidP="00940215">
      <w:pPr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CF13C0F" w14:textId="7D7234F6" w:rsidR="004D407C" w:rsidRPr="00940215" w:rsidRDefault="005F6EAB" w:rsidP="00940215">
      <w:pPr>
        <w:pStyle w:val="Paragrafoelenco"/>
        <w:numPr>
          <w:ilvl w:val="0"/>
          <w:numId w:val="1"/>
        </w:numPr>
        <w:suppressAutoHyphens/>
        <w:spacing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40215">
        <w:rPr>
          <w:rFonts w:asciiTheme="minorHAnsi" w:hAnsiTheme="minorHAnsi" w:cstheme="minorHAnsi"/>
          <w:b/>
          <w:bCs/>
          <w:sz w:val="20"/>
          <w:szCs w:val="20"/>
        </w:rPr>
        <w:t>I diritti</w:t>
      </w:r>
      <w:r w:rsidRPr="00940215">
        <w:rPr>
          <w:rFonts w:asciiTheme="minorHAnsi" w:hAnsiTheme="minorHAnsi" w:cstheme="minorHAnsi"/>
          <w:sz w:val="20"/>
          <w:szCs w:val="20"/>
        </w:rPr>
        <w:t xml:space="preserve"> </w:t>
      </w:r>
      <w:r w:rsidRPr="00940215">
        <w:rPr>
          <w:rFonts w:asciiTheme="minorHAnsi" w:hAnsiTheme="minorHAnsi" w:cstheme="minorHAnsi"/>
          <w:b/>
          <w:bCs/>
          <w:sz w:val="20"/>
          <w:szCs w:val="20"/>
        </w:rPr>
        <w:t xml:space="preserve">dell’interessato - </w:t>
      </w:r>
      <w:r w:rsidRPr="00940215">
        <w:rPr>
          <w:rFonts w:asciiTheme="minorHAnsi" w:hAnsiTheme="minorHAnsi" w:cstheme="minorHAnsi"/>
          <w:bCs/>
          <w:sz w:val="20"/>
          <w:szCs w:val="20"/>
        </w:rPr>
        <w:t>L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’Interessato ha diritto di: accedere ai propri dati personali (art. 15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), aggiornare o rettificare i propri dati personali (art. 16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), chiedere la cancellazione dei propri dati personali - diritto all’oblio (art. 17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), limitare il trattamento dei propri dati personali (art. 18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), ottenere i propri dati personali in formato elettronico – diritto alla portabilità (art. 20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), opporsi, per motivi legittimi, al trattamento dei propri dati personali (art. 21 </w:t>
      </w:r>
      <w:r w:rsidRPr="00940215">
        <w:rPr>
          <w:rFonts w:asciiTheme="minorHAnsi" w:hAnsiTheme="minorHAnsi" w:cstheme="minorHAnsi"/>
          <w:i/>
          <w:color w:val="auto"/>
          <w:sz w:val="20"/>
          <w:szCs w:val="20"/>
        </w:rPr>
        <w:t>GDPR</w:t>
      </w:r>
      <w:r w:rsidRPr="00940215">
        <w:rPr>
          <w:rFonts w:asciiTheme="minorHAnsi" w:hAnsiTheme="minorHAnsi" w:cstheme="minorHAnsi"/>
          <w:color w:val="auto"/>
          <w:sz w:val="20"/>
          <w:szCs w:val="20"/>
        </w:rPr>
        <w:t xml:space="preserve">) – a seguito di tale richiesta, il Titolare del trattamento non potrà più procedere al trattamento dei dati personali, fatti salvi i casi in cui le leggi ed i regolamenti lo consentano. </w:t>
      </w:r>
    </w:p>
    <w:p w14:paraId="412F79E3" w14:textId="77777777" w:rsidR="004D407C" w:rsidRPr="007D767B" w:rsidRDefault="004D407C" w:rsidP="004D407C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CCD3BCA" w14:textId="6D99D28E" w:rsidR="004D407C" w:rsidRPr="007D767B" w:rsidRDefault="005F6EAB" w:rsidP="004D407C">
      <w:pPr>
        <w:suppressAutoHyphens/>
        <w:spacing w:line="240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>L’Interessato potrà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64EF3D58" w14:textId="52CB8B7F" w:rsidR="004D407C" w:rsidRPr="007D767B" w:rsidRDefault="005F6EAB" w:rsidP="004D407C">
      <w:pPr>
        <w:pStyle w:val="Paragrafoelenco"/>
        <w:numPr>
          <w:ilvl w:val="0"/>
          <w:numId w:val="46"/>
        </w:numPr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far valere i propri diritti rivolgendosi al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>Responsabile della Protezione dei Dati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, mediante comunicazione scritta da inviarsi all’indirizzo e-mail indicato nel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punto </w:t>
      </w:r>
      <w:r w:rsidR="00940215">
        <w:rPr>
          <w:rFonts w:asciiTheme="minorHAnsi" w:hAnsiTheme="minorHAnsi" w:cstheme="minorHAnsi"/>
          <w:color w:val="auto"/>
          <w:sz w:val="20"/>
          <w:szCs w:val="20"/>
        </w:rPr>
        <w:t>6</w:t>
      </w:r>
      <w:r w:rsidR="0095574D">
        <w:rPr>
          <w:rFonts w:asciiTheme="minorHAnsi" w:hAnsiTheme="minorHAnsi" w:cstheme="minorHAnsi"/>
          <w:color w:val="auto"/>
          <w:sz w:val="20"/>
          <w:szCs w:val="20"/>
        </w:rPr>
        <w:t xml:space="preserve"> che precede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>;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036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19F0AB5" w14:textId="01C5E286" w:rsidR="005F6EAB" w:rsidRPr="007D767B" w:rsidRDefault="005F6EAB" w:rsidP="004D407C">
      <w:pPr>
        <w:pStyle w:val="Paragrafoelenco"/>
        <w:numPr>
          <w:ilvl w:val="0"/>
          <w:numId w:val="46"/>
        </w:numPr>
        <w:suppressAutoHyphens/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D767B">
        <w:rPr>
          <w:rFonts w:asciiTheme="minorHAnsi" w:hAnsiTheme="minorHAnsi" w:cstheme="minorHAnsi"/>
          <w:color w:val="auto"/>
          <w:sz w:val="20"/>
          <w:szCs w:val="20"/>
        </w:rPr>
        <w:t>presentare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, se del caso, 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un reclamo all’Autorità di controllo incaricata della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rotezione dei </w:t>
      </w:r>
      <w:r w:rsidR="004D407C" w:rsidRPr="007D767B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7D767B">
        <w:rPr>
          <w:rFonts w:asciiTheme="minorHAnsi" w:hAnsiTheme="minorHAnsi" w:cstheme="minorHAnsi"/>
          <w:color w:val="auto"/>
          <w:sz w:val="20"/>
          <w:szCs w:val="20"/>
        </w:rPr>
        <w:t xml:space="preserve">ati. </w:t>
      </w:r>
    </w:p>
    <w:p w14:paraId="18301872" w14:textId="31CEDBBA" w:rsidR="007D767B" w:rsidRDefault="007D767B" w:rsidP="005F6EAB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D044F6" w14:textId="77777777" w:rsidR="00EC4DFE" w:rsidRDefault="00EC4DFE" w:rsidP="005F6EAB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87A745" w14:textId="77777777" w:rsidR="00AF451F" w:rsidRDefault="00AF451F" w:rsidP="005F6EAB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1441DE" w14:textId="609D4356" w:rsidR="00516EDE" w:rsidRPr="003C3C67" w:rsidRDefault="00516EDE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center"/>
        <w:rPr>
          <w:rFonts w:asciiTheme="minorHAnsi" w:hAnsiTheme="minorHAnsi" w:cstheme="minorHAnsi"/>
          <w:b/>
          <w:bCs/>
        </w:rPr>
      </w:pPr>
      <w:r w:rsidRPr="003C3C67">
        <w:rPr>
          <w:rFonts w:asciiTheme="minorHAnsi" w:hAnsiTheme="minorHAnsi" w:cstheme="minorHAnsi"/>
          <w:b/>
          <w:bCs/>
        </w:rPr>
        <w:t>CONSENSO PRIVACY</w:t>
      </w:r>
    </w:p>
    <w:p w14:paraId="462F9D5E" w14:textId="77777777" w:rsidR="00516EDE" w:rsidRPr="00516EDE" w:rsidRDefault="00516EDE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</w:p>
    <w:p w14:paraId="5F25D781" w14:textId="77777777" w:rsidR="003C3C67" w:rsidRPr="003C3C67" w:rsidRDefault="00516EDE" w:rsidP="003C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3C3C67">
        <w:rPr>
          <w:rFonts w:asciiTheme="minorHAnsi" w:hAnsiTheme="minorHAnsi" w:cstheme="minorHAnsi"/>
          <w:sz w:val="20"/>
          <w:szCs w:val="20"/>
        </w:rPr>
        <w:t xml:space="preserve">L’Interessato, previa lettura e comprensione dell'Informativa elaborata e rilasciata da </w:t>
      </w:r>
      <w:r w:rsidRPr="003C3C67">
        <w:rPr>
          <w:rFonts w:asciiTheme="minorHAnsi" w:hAnsiTheme="minorHAnsi" w:cstheme="minorHAnsi"/>
          <w:b/>
          <w:bCs/>
          <w:sz w:val="20"/>
          <w:szCs w:val="20"/>
        </w:rPr>
        <w:t>Digitail S.r.l.</w:t>
      </w:r>
      <w:r w:rsidRPr="003C3C67">
        <w:rPr>
          <w:rFonts w:asciiTheme="minorHAnsi" w:hAnsiTheme="minorHAnsi" w:cstheme="minorHAnsi"/>
          <w:sz w:val="20"/>
          <w:szCs w:val="20"/>
        </w:rPr>
        <w:t xml:space="preserve">, esprime il suo consenso: </w:t>
      </w:r>
    </w:p>
    <w:p w14:paraId="7A59C77F" w14:textId="77777777" w:rsidR="003C3C67" w:rsidRPr="003C3C67" w:rsidRDefault="003C3C67" w:rsidP="003C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16"/>
          <w:szCs w:val="16"/>
        </w:rPr>
      </w:pPr>
    </w:p>
    <w:p w14:paraId="069EBE82" w14:textId="5F18EFA0" w:rsidR="003C3C67" w:rsidRDefault="003C3C67" w:rsidP="0095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95574D">
        <w:rPr>
          <w:rFonts w:asciiTheme="minorHAnsi" w:hAnsiTheme="minorHAnsi" w:cstheme="minorHAnsi"/>
          <w:sz w:val="20"/>
          <w:szCs w:val="20"/>
        </w:rPr>
        <w:t>•</w:t>
      </w:r>
      <w:r w:rsidR="00C90366" w:rsidRPr="0095574D">
        <w:rPr>
          <w:rFonts w:asciiTheme="minorHAnsi" w:hAnsiTheme="minorHAnsi" w:cstheme="minorHAnsi"/>
          <w:sz w:val="20"/>
          <w:szCs w:val="20"/>
        </w:rPr>
        <w:t xml:space="preserve">  per consentire il trattamento dei Suoi dati sensibili (idonei a rivelare il suo stato di salute) </w:t>
      </w:r>
      <w:r w:rsidR="006F1BB3" w:rsidRPr="0095574D">
        <w:rPr>
          <w:rFonts w:asciiTheme="minorHAnsi" w:hAnsiTheme="minorHAnsi" w:cstheme="minorHAnsi"/>
          <w:sz w:val="20"/>
          <w:szCs w:val="20"/>
        </w:rPr>
        <w:t xml:space="preserve">al fine di </w:t>
      </w:r>
      <w:r w:rsidR="00C90366" w:rsidRPr="0095574D">
        <w:rPr>
          <w:rFonts w:asciiTheme="minorHAnsi" w:hAnsiTheme="minorHAnsi" w:cstheme="minorHAnsi"/>
          <w:sz w:val="20"/>
          <w:szCs w:val="20"/>
        </w:rPr>
        <w:t>ricevere la consegna gratuita della spesa</w:t>
      </w:r>
      <w:r w:rsidR="00997594">
        <w:rPr>
          <w:rFonts w:asciiTheme="minorHAnsi" w:hAnsiTheme="minorHAnsi" w:cstheme="minorHAnsi"/>
          <w:sz w:val="20"/>
          <w:szCs w:val="20"/>
        </w:rPr>
        <w:t xml:space="preserve"> </w:t>
      </w:r>
      <w:r w:rsidR="0095574D" w:rsidRPr="0095574D">
        <w:rPr>
          <w:rFonts w:asciiTheme="minorHAnsi" w:hAnsiTheme="minorHAnsi" w:cstheme="minorHAnsi"/>
          <w:sz w:val="20"/>
          <w:szCs w:val="20"/>
        </w:rPr>
        <w:t>(</w:t>
      </w:r>
      <w:r w:rsidR="00C90366" w:rsidRPr="0095574D">
        <w:rPr>
          <w:rFonts w:asciiTheme="minorHAnsi" w:hAnsiTheme="minorHAnsi" w:cstheme="minorHAnsi"/>
          <w:sz w:val="20"/>
          <w:szCs w:val="20"/>
        </w:rPr>
        <w:t xml:space="preserve">punto </w:t>
      </w:r>
      <w:r w:rsidR="0095574D" w:rsidRPr="0095574D">
        <w:rPr>
          <w:rFonts w:asciiTheme="minorHAnsi" w:hAnsiTheme="minorHAnsi" w:cstheme="minorHAnsi"/>
          <w:sz w:val="20"/>
          <w:szCs w:val="20"/>
        </w:rPr>
        <w:t>2</w:t>
      </w:r>
      <w:r w:rsidR="00C90366" w:rsidRPr="0095574D">
        <w:rPr>
          <w:rFonts w:asciiTheme="minorHAnsi" w:hAnsiTheme="minorHAnsi" w:cstheme="minorHAnsi"/>
          <w:sz w:val="20"/>
          <w:szCs w:val="20"/>
        </w:rPr>
        <w:t xml:space="preserve">, lett. </w:t>
      </w:r>
      <w:r w:rsidR="0095574D" w:rsidRPr="0095574D">
        <w:rPr>
          <w:rFonts w:asciiTheme="minorHAnsi" w:hAnsiTheme="minorHAnsi" w:cstheme="minorHAnsi"/>
          <w:sz w:val="20"/>
          <w:szCs w:val="20"/>
        </w:rPr>
        <w:t>a</w:t>
      </w:r>
      <w:r w:rsidR="0095574D">
        <w:rPr>
          <w:rFonts w:asciiTheme="minorHAnsi" w:hAnsiTheme="minorHAnsi" w:cstheme="minorHAnsi"/>
          <w:sz w:val="20"/>
          <w:szCs w:val="20"/>
        </w:rPr>
        <w:t xml:space="preserve"> </w:t>
      </w:r>
      <w:r w:rsidRPr="0095574D">
        <w:rPr>
          <w:rFonts w:asciiTheme="minorHAnsi" w:hAnsiTheme="minorHAnsi" w:cstheme="minorHAnsi"/>
          <w:sz w:val="20"/>
          <w:szCs w:val="20"/>
        </w:rPr>
        <w:t>dell’Informativa</w:t>
      </w:r>
      <w:r w:rsidR="0095574D" w:rsidRPr="0095574D">
        <w:rPr>
          <w:rFonts w:asciiTheme="minorHAnsi" w:hAnsiTheme="minorHAnsi" w:cstheme="minorHAnsi"/>
          <w:sz w:val="20"/>
          <w:szCs w:val="20"/>
        </w:rPr>
        <w:t>)</w:t>
      </w:r>
      <w:r w:rsidRPr="0095574D">
        <w:rPr>
          <w:rFonts w:asciiTheme="minorHAnsi" w:hAnsiTheme="minorHAnsi" w:cstheme="minorHAnsi"/>
          <w:sz w:val="20"/>
          <w:szCs w:val="20"/>
        </w:rPr>
        <w:t>.</w:t>
      </w:r>
      <w:r w:rsidR="00C903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D1F9D7" w14:textId="77777777" w:rsidR="00AF451F" w:rsidRPr="00516EDE" w:rsidRDefault="00AF451F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</w:p>
    <w:p w14:paraId="35C69B88" w14:textId="256A872C" w:rsidR="00516EDE" w:rsidRDefault="00516EDE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center"/>
        <w:rPr>
          <w:rFonts w:asciiTheme="minorHAnsi" w:hAnsiTheme="minorHAnsi" w:cstheme="minorHAnsi"/>
          <w:sz w:val="20"/>
          <w:szCs w:val="20"/>
        </w:rPr>
      </w:pPr>
      <w:r w:rsidRPr="00516EDE">
        <w:rPr>
          <w:rFonts w:asciiTheme="minorHAnsi" w:hAnsiTheme="minorHAnsi" w:cstheme="minorHAnsi" w:hint="eastAsia"/>
          <w:sz w:val="20"/>
          <w:szCs w:val="20"/>
        </w:rPr>
        <w:t>□</w:t>
      </w:r>
      <w:r w:rsidRPr="00516EDE">
        <w:rPr>
          <w:rFonts w:asciiTheme="minorHAnsi" w:hAnsiTheme="minorHAnsi" w:cstheme="minorHAnsi" w:hint="eastAsia"/>
          <w:sz w:val="20"/>
          <w:szCs w:val="20"/>
        </w:rPr>
        <w:t xml:space="preserve"> SI            </w:t>
      </w:r>
      <w:r w:rsidRPr="00516EDE">
        <w:rPr>
          <w:rFonts w:asciiTheme="minorHAnsi" w:hAnsiTheme="minorHAnsi" w:cstheme="minorHAnsi" w:hint="eastAsia"/>
          <w:sz w:val="20"/>
          <w:szCs w:val="20"/>
        </w:rPr>
        <w:t>□</w:t>
      </w:r>
      <w:r w:rsidRPr="00516EDE">
        <w:rPr>
          <w:rFonts w:asciiTheme="minorHAnsi" w:hAnsiTheme="minorHAnsi" w:cstheme="minorHAnsi" w:hint="eastAsia"/>
          <w:sz w:val="20"/>
          <w:szCs w:val="20"/>
        </w:rPr>
        <w:t xml:space="preserve"> NO</w:t>
      </w:r>
    </w:p>
    <w:p w14:paraId="02D06334" w14:textId="77777777" w:rsidR="00AF451F" w:rsidRPr="00516EDE" w:rsidRDefault="00AF451F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center"/>
        <w:rPr>
          <w:rFonts w:asciiTheme="minorHAnsi" w:hAnsiTheme="minorHAnsi" w:cstheme="minorHAnsi"/>
          <w:sz w:val="20"/>
          <w:szCs w:val="20"/>
        </w:rPr>
      </w:pPr>
    </w:p>
    <w:p w14:paraId="32976423" w14:textId="1F49786A" w:rsidR="00516EDE" w:rsidRPr="007D767B" w:rsidRDefault="00516EDE" w:rsidP="00AF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left="142" w:right="118"/>
        <w:jc w:val="both"/>
        <w:rPr>
          <w:rFonts w:asciiTheme="minorHAnsi" w:hAnsiTheme="minorHAnsi" w:cstheme="minorHAnsi"/>
          <w:sz w:val="20"/>
          <w:szCs w:val="20"/>
        </w:rPr>
      </w:pPr>
      <w:r w:rsidRPr="00C90366">
        <w:rPr>
          <w:rFonts w:asciiTheme="minorHAnsi" w:hAnsiTheme="minorHAnsi" w:cstheme="minorHAnsi"/>
          <w:b/>
          <w:bCs/>
          <w:sz w:val="20"/>
          <w:szCs w:val="20"/>
        </w:rPr>
        <w:t>Data</w:t>
      </w:r>
      <w:r w:rsidRPr="00C90366">
        <w:rPr>
          <w:rFonts w:asciiTheme="minorHAnsi" w:hAnsiTheme="minorHAnsi" w:cstheme="minorHAnsi"/>
          <w:sz w:val="20"/>
          <w:szCs w:val="20"/>
        </w:rPr>
        <w:t xml:space="preserve"> </w:t>
      </w:r>
      <w:r w:rsidRPr="00AF451F">
        <w:rPr>
          <w:rFonts w:asciiTheme="minorHAnsi" w:hAnsiTheme="minorHAnsi" w:cstheme="minorHAnsi"/>
          <w:sz w:val="20"/>
          <w:szCs w:val="20"/>
          <w:highlight w:val="yellow"/>
        </w:rPr>
        <w:t>__/__/____</w:t>
      </w:r>
      <w:r w:rsidRPr="00AF451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</w:t>
      </w:r>
      <w:r w:rsidRPr="00C90366">
        <w:rPr>
          <w:rFonts w:asciiTheme="minorHAnsi" w:hAnsiTheme="minorHAnsi" w:cstheme="minorHAnsi"/>
          <w:sz w:val="20"/>
          <w:szCs w:val="20"/>
        </w:rPr>
        <w:t xml:space="preserve">  </w:t>
      </w:r>
      <w:r w:rsidRPr="00C90366">
        <w:rPr>
          <w:rFonts w:asciiTheme="minorHAnsi" w:hAnsiTheme="minorHAnsi" w:cstheme="minorHAnsi"/>
          <w:b/>
          <w:bCs/>
          <w:sz w:val="20"/>
          <w:szCs w:val="20"/>
        </w:rPr>
        <w:t xml:space="preserve">Firma </w:t>
      </w:r>
      <w:r w:rsidRPr="00AF451F">
        <w:rPr>
          <w:rFonts w:asciiTheme="minorHAnsi" w:hAnsiTheme="minorHAnsi" w:cstheme="minorHAnsi"/>
          <w:sz w:val="20"/>
          <w:szCs w:val="20"/>
          <w:highlight w:val="yellow"/>
        </w:rPr>
        <w:t>__________________________</w:t>
      </w:r>
    </w:p>
    <w:p w14:paraId="73578A94" w14:textId="303421B6" w:rsidR="007D767B" w:rsidRPr="007D767B" w:rsidRDefault="007D767B" w:rsidP="004D407C">
      <w:pPr>
        <w:pStyle w:val="Paragrafoelenco"/>
        <w:spacing w:before="240" w:line="240" w:lineRule="auto"/>
        <w:ind w:left="426" w:hanging="142"/>
        <w:jc w:val="center"/>
        <w:rPr>
          <w:rFonts w:asciiTheme="minorHAnsi" w:hAnsiTheme="minorHAnsi" w:cstheme="minorHAnsi"/>
          <w:sz w:val="20"/>
          <w:szCs w:val="20"/>
        </w:rPr>
      </w:pPr>
    </w:p>
    <w:p w14:paraId="5348113E" w14:textId="0ECA478D" w:rsidR="007D767B" w:rsidRPr="007D767B" w:rsidRDefault="007D767B" w:rsidP="004D407C">
      <w:pPr>
        <w:pStyle w:val="Paragrafoelenco"/>
        <w:spacing w:before="240" w:line="240" w:lineRule="auto"/>
        <w:ind w:left="426" w:hanging="142"/>
        <w:jc w:val="center"/>
        <w:rPr>
          <w:rFonts w:asciiTheme="minorHAnsi" w:hAnsiTheme="minorHAnsi" w:cstheme="minorHAnsi"/>
          <w:sz w:val="20"/>
          <w:szCs w:val="20"/>
        </w:rPr>
      </w:pPr>
    </w:p>
    <w:p w14:paraId="4C9C9FC1" w14:textId="77777777" w:rsidR="007D767B" w:rsidRPr="007D767B" w:rsidRDefault="007D767B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7D767B" w:rsidRPr="007D767B" w:rsidSect="007D767B">
      <w:footerReference w:type="default" r:id="rId10"/>
      <w:footerReference w:type="first" r:id="rId11"/>
      <w:pgSz w:w="11906" w:h="16838"/>
      <w:pgMar w:top="1417" w:right="1134" w:bottom="1134" w:left="1134" w:header="708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FB21" w14:textId="77777777" w:rsidR="00FF0415" w:rsidRDefault="00FF0415" w:rsidP="00165309">
      <w:pPr>
        <w:spacing w:line="240" w:lineRule="auto"/>
      </w:pPr>
      <w:r>
        <w:separator/>
      </w:r>
    </w:p>
  </w:endnote>
  <w:endnote w:type="continuationSeparator" w:id="0">
    <w:p w14:paraId="2B400D5C" w14:textId="77777777" w:rsidR="00FF0415" w:rsidRDefault="00FF0415" w:rsidP="00165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0A78" w14:textId="77777777" w:rsidR="000D393E" w:rsidRDefault="000D393E">
    <w:pPr>
      <w:pStyle w:val="Pidipagina"/>
    </w:pPr>
  </w:p>
  <w:p w14:paraId="62AA982D" w14:textId="77777777" w:rsidR="00165309" w:rsidRDefault="001653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D083F" w14:textId="77777777" w:rsidR="00CF348A" w:rsidRDefault="00CF348A">
    <w:pPr>
      <w:pStyle w:val="Pidipagina"/>
    </w:pPr>
  </w:p>
  <w:p w14:paraId="36923161" w14:textId="77777777" w:rsidR="00CD3D1A" w:rsidRDefault="00CD3D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9130" w14:textId="77777777" w:rsidR="00FF0415" w:rsidRDefault="00FF0415" w:rsidP="00165309">
      <w:pPr>
        <w:spacing w:line="240" w:lineRule="auto"/>
      </w:pPr>
      <w:r>
        <w:separator/>
      </w:r>
    </w:p>
  </w:footnote>
  <w:footnote w:type="continuationSeparator" w:id="0">
    <w:p w14:paraId="57D34310" w14:textId="77777777" w:rsidR="00FF0415" w:rsidRDefault="00FF0415" w:rsidP="001653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91BE46"/>
    <w:multiLevelType w:val="hybridMultilevel"/>
    <w:tmpl w:val="579A06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F0575"/>
    <w:multiLevelType w:val="multilevel"/>
    <w:tmpl w:val="082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B6CD8"/>
    <w:multiLevelType w:val="hybridMultilevel"/>
    <w:tmpl w:val="D4A457D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D15D3B"/>
    <w:multiLevelType w:val="hybridMultilevel"/>
    <w:tmpl w:val="BBC27586"/>
    <w:lvl w:ilvl="0" w:tplc="0410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015492"/>
    <w:multiLevelType w:val="multilevel"/>
    <w:tmpl w:val="4234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024E5"/>
    <w:multiLevelType w:val="hybridMultilevel"/>
    <w:tmpl w:val="2B28E408"/>
    <w:lvl w:ilvl="0" w:tplc="91BC7C8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B75A4C"/>
    <w:multiLevelType w:val="hybridMultilevel"/>
    <w:tmpl w:val="C7EC1B0C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EE7471A"/>
    <w:multiLevelType w:val="multilevel"/>
    <w:tmpl w:val="CFB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87369"/>
    <w:multiLevelType w:val="hybridMultilevel"/>
    <w:tmpl w:val="843EC4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2BF433F"/>
    <w:multiLevelType w:val="hybridMultilevel"/>
    <w:tmpl w:val="35904E6C"/>
    <w:lvl w:ilvl="0" w:tplc="F6E434C8">
      <w:start w:val="1"/>
      <w:numFmt w:val="bullet"/>
      <w:lvlText w:val="-"/>
      <w:lvlJc w:val="left"/>
      <w:pPr>
        <w:ind w:left="144" w:hanging="125"/>
      </w:pPr>
      <w:rPr>
        <w:rFonts w:ascii="Arial" w:eastAsia="Arial" w:hAnsi="Arial" w:hint="default"/>
        <w:color w:val="111111"/>
        <w:w w:val="109"/>
        <w:sz w:val="19"/>
        <w:szCs w:val="19"/>
      </w:rPr>
    </w:lvl>
    <w:lvl w:ilvl="1" w:tplc="5B961C6E">
      <w:start w:val="1"/>
      <w:numFmt w:val="bullet"/>
      <w:lvlText w:val="•"/>
      <w:lvlJc w:val="left"/>
      <w:pPr>
        <w:ind w:left="1224" w:hanging="125"/>
      </w:pPr>
      <w:rPr>
        <w:rFonts w:hint="default"/>
      </w:rPr>
    </w:lvl>
    <w:lvl w:ilvl="2" w:tplc="1B225F8E">
      <w:start w:val="1"/>
      <w:numFmt w:val="bullet"/>
      <w:lvlText w:val="•"/>
      <w:lvlJc w:val="left"/>
      <w:pPr>
        <w:ind w:left="2304" w:hanging="125"/>
      </w:pPr>
      <w:rPr>
        <w:rFonts w:hint="default"/>
      </w:rPr>
    </w:lvl>
    <w:lvl w:ilvl="3" w:tplc="3BCA381C">
      <w:start w:val="1"/>
      <w:numFmt w:val="bullet"/>
      <w:lvlText w:val="•"/>
      <w:lvlJc w:val="left"/>
      <w:pPr>
        <w:ind w:left="3384" w:hanging="125"/>
      </w:pPr>
      <w:rPr>
        <w:rFonts w:hint="default"/>
      </w:rPr>
    </w:lvl>
    <w:lvl w:ilvl="4" w:tplc="1D42AF18">
      <w:start w:val="1"/>
      <w:numFmt w:val="bullet"/>
      <w:lvlText w:val="•"/>
      <w:lvlJc w:val="left"/>
      <w:pPr>
        <w:ind w:left="4464" w:hanging="125"/>
      </w:pPr>
      <w:rPr>
        <w:rFonts w:hint="default"/>
      </w:rPr>
    </w:lvl>
    <w:lvl w:ilvl="5" w:tplc="9EE68942">
      <w:start w:val="1"/>
      <w:numFmt w:val="bullet"/>
      <w:lvlText w:val="•"/>
      <w:lvlJc w:val="left"/>
      <w:pPr>
        <w:ind w:left="5544" w:hanging="125"/>
      </w:pPr>
      <w:rPr>
        <w:rFonts w:hint="default"/>
      </w:rPr>
    </w:lvl>
    <w:lvl w:ilvl="6" w:tplc="36387B30">
      <w:start w:val="1"/>
      <w:numFmt w:val="bullet"/>
      <w:lvlText w:val="•"/>
      <w:lvlJc w:val="left"/>
      <w:pPr>
        <w:ind w:left="6624" w:hanging="125"/>
      </w:pPr>
      <w:rPr>
        <w:rFonts w:hint="default"/>
      </w:rPr>
    </w:lvl>
    <w:lvl w:ilvl="7" w:tplc="6BAAD382">
      <w:start w:val="1"/>
      <w:numFmt w:val="bullet"/>
      <w:lvlText w:val="•"/>
      <w:lvlJc w:val="left"/>
      <w:pPr>
        <w:ind w:left="7704" w:hanging="125"/>
      </w:pPr>
      <w:rPr>
        <w:rFonts w:hint="default"/>
      </w:rPr>
    </w:lvl>
    <w:lvl w:ilvl="8" w:tplc="AE84A572">
      <w:start w:val="1"/>
      <w:numFmt w:val="bullet"/>
      <w:lvlText w:val="•"/>
      <w:lvlJc w:val="left"/>
      <w:pPr>
        <w:ind w:left="8784" w:hanging="125"/>
      </w:pPr>
      <w:rPr>
        <w:rFonts w:hint="default"/>
      </w:rPr>
    </w:lvl>
  </w:abstractNum>
  <w:abstractNum w:abstractNumId="10" w15:restartNumberingAfterBreak="0">
    <w:nsid w:val="23622FB0"/>
    <w:multiLevelType w:val="hybridMultilevel"/>
    <w:tmpl w:val="3D0446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727B95"/>
    <w:multiLevelType w:val="multilevel"/>
    <w:tmpl w:val="BF1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402B9C"/>
    <w:multiLevelType w:val="hybridMultilevel"/>
    <w:tmpl w:val="664ABFD0"/>
    <w:lvl w:ilvl="0" w:tplc="E1669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3076B"/>
    <w:multiLevelType w:val="multilevel"/>
    <w:tmpl w:val="663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B4745"/>
    <w:multiLevelType w:val="hybridMultilevel"/>
    <w:tmpl w:val="7B0E3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C6A30"/>
    <w:multiLevelType w:val="hybridMultilevel"/>
    <w:tmpl w:val="DD361E1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A649BC"/>
    <w:multiLevelType w:val="hybridMultilevel"/>
    <w:tmpl w:val="F5741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16FC6"/>
    <w:multiLevelType w:val="hybridMultilevel"/>
    <w:tmpl w:val="7B0E3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6A6C"/>
    <w:multiLevelType w:val="hybridMultilevel"/>
    <w:tmpl w:val="8996DD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A5100"/>
    <w:multiLevelType w:val="hybridMultilevel"/>
    <w:tmpl w:val="52D2D08A"/>
    <w:lvl w:ilvl="0" w:tplc="DE168444">
      <w:start w:val="1"/>
      <w:numFmt w:val="bullet"/>
      <w:lvlText w:val="-"/>
      <w:lvlJc w:val="left"/>
      <w:pPr>
        <w:ind w:left="225" w:hanging="130"/>
      </w:pPr>
      <w:rPr>
        <w:rFonts w:ascii="Arial" w:eastAsia="Arial" w:hAnsi="Arial" w:hint="default"/>
        <w:color w:val="111111"/>
        <w:w w:val="109"/>
        <w:sz w:val="19"/>
        <w:szCs w:val="19"/>
      </w:rPr>
    </w:lvl>
    <w:lvl w:ilvl="1" w:tplc="836058DE">
      <w:start w:val="1"/>
      <w:numFmt w:val="bullet"/>
      <w:lvlText w:val="•"/>
      <w:lvlJc w:val="left"/>
      <w:pPr>
        <w:ind w:left="1297" w:hanging="130"/>
      </w:pPr>
      <w:rPr>
        <w:rFonts w:hint="default"/>
      </w:rPr>
    </w:lvl>
    <w:lvl w:ilvl="2" w:tplc="A0B85010">
      <w:start w:val="1"/>
      <w:numFmt w:val="bullet"/>
      <w:lvlText w:val="•"/>
      <w:lvlJc w:val="left"/>
      <w:pPr>
        <w:ind w:left="2369" w:hanging="130"/>
      </w:pPr>
      <w:rPr>
        <w:rFonts w:hint="default"/>
      </w:rPr>
    </w:lvl>
    <w:lvl w:ilvl="3" w:tplc="0EA06178">
      <w:start w:val="1"/>
      <w:numFmt w:val="bullet"/>
      <w:lvlText w:val="•"/>
      <w:lvlJc w:val="left"/>
      <w:pPr>
        <w:ind w:left="3441" w:hanging="130"/>
      </w:pPr>
      <w:rPr>
        <w:rFonts w:hint="default"/>
      </w:rPr>
    </w:lvl>
    <w:lvl w:ilvl="4" w:tplc="98D245DC">
      <w:start w:val="1"/>
      <w:numFmt w:val="bullet"/>
      <w:lvlText w:val="•"/>
      <w:lvlJc w:val="left"/>
      <w:pPr>
        <w:ind w:left="4512" w:hanging="130"/>
      </w:pPr>
      <w:rPr>
        <w:rFonts w:hint="default"/>
      </w:rPr>
    </w:lvl>
    <w:lvl w:ilvl="5" w:tplc="97201D68">
      <w:start w:val="1"/>
      <w:numFmt w:val="bullet"/>
      <w:lvlText w:val="•"/>
      <w:lvlJc w:val="left"/>
      <w:pPr>
        <w:ind w:left="5584" w:hanging="130"/>
      </w:pPr>
      <w:rPr>
        <w:rFonts w:hint="default"/>
      </w:rPr>
    </w:lvl>
    <w:lvl w:ilvl="6" w:tplc="A9EE83A8">
      <w:start w:val="1"/>
      <w:numFmt w:val="bullet"/>
      <w:lvlText w:val="•"/>
      <w:lvlJc w:val="left"/>
      <w:pPr>
        <w:ind w:left="6656" w:hanging="130"/>
      </w:pPr>
      <w:rPr>
        <w:rFonts w:hint="default"/>
      </w:rPr>
    </w:lvl>
    <w:lvl w:ilvl="7" w:tplc="360CC162">
      <w:start w:val="1"/>
      <w:numFmt w:val="bullet"/>
      <w:lvlText w:val="•"/>
      <w:lvlJc w:val="left"/>
      <w:pPr>
        <w:ind w:left="7728" w:hanging="130"/>
      </w:pPr>
      <w:rPr>
        <w:rFonts w:hint="default"/>
      </w:rPr>
    </w:lvl>
    <w:lvl w:ilvl="8" w:tplc="8632D064">
      <w:start w:val="1"/>
      <w:numFmt w:val="bullet"/>
      <w:lvlText w:val="•"/>
      <w:lvlJc w:val="left"/>
      <w:pPr>
        <w:ind w:left="8800" w:hanging="130"/>
      </w:pPr>
      <w:rPr>
        <w:rFonts w:hint="default"/>
      </w:rPr>
    </w:lvl>
  </w:abstractNum>
  <w:abstractNum w:abstractNumId="20" w15:restartNumberingAfterBreak="0">
    <w:nsid w:val="4A6D6CB1"/>
    <w:multiLevelType w:val="multilevel"/>
    <w:tmpl w:val="444C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444C8"/>
    <w:multiLevelType w:val="hybridMultilevel"/>
    <w:tmpl w:val="F66A03BE"/>
    <w:lvl w:ilvl="0" w:tplc="DAB265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225CC"/>
    <w:multiLevelType w:val="multilevel"/>
    <w:tmpl w:val="6D78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B2135E"/>
    <w:multiLevelType w:val="multilevel"/>
    <w:tmpl w:val="867C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851EF"/>
    <w:multiLevelType w:val="hybridMultilevel"/>
    <w:tmpl w:val="1BCA87C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1AF7DAF"/>
    <w:multiLevelType w:val="multilevel"/>
    <w:tmpl w:val="0A2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C6650"/>
    <w:multiLevelType w:val="multilevel"/>
    <w:tmpl w:val="C4B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10F5C"/>
    <w:multiLevelType w:val="hybridMultilevel"/>
    <w:tmpl w:val="CF1877F2"/>
    <w:lvl w:ilvl="0" w:tplc="91BC7C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3784"/>
    <w:multiLevelType w:val="multilevel"/>
    <w:tmpl w:val="E31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F366F"/>
    <w:multiLevelType w:val="multilevel"/>
    <w:tmpl w:val="E4A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659F0"/>
    <w:multiLevelType w:val="multilevel"/>
    <w:tmpl w:val="43E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3B09F9"/>
    <w:multiLevelType w:val="multilevel"/>
    <w:tmpl w:val="A08811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E51AF"/>
    <w:multiLevelType w:val="multilevel"/>
    <w:tmpl w:val="E37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3D11CB"/>
    <w:multiLevelType w:val="hybridMultilevel"/>
    <w:tmpl w:val="A498D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3193B"/>
    <w:multiLevelType w:val="hybridMultilevel"/>
    <w:tmpl w:val="6A084ECC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5460887"/>
    <w:multiLevelType w:val="hybridMultilevel"/>
    <w:tmpl w:val="7B0E4F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67231"/>
    <w:multiLevelType w:val="hybridMultilevel"/>
    <w:tmpl w:val="2AE6431C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A8E22F2"/>
    <w:multiLevelType w:val="hybridMultilevel"/>
    <w:tmpl w:val="FE84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55DCC"/>
    <w:multiLevelType w:val="multilevel"/>
    <w:tmpl w:val="35FA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96C1D"/>
    <w:multiLevelType w:val="hybridMultilevel"/>
    <w:tmpl w:val="EC808B9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1883A2B"/>
    <w:multiLevelType w:val="hybridMultilevel"/>
    <w:tmpl w:val="8B2211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32113E"/>
    <w:multiLevelType w:val="hybridMultilevel"/>
    <w:tmpl w:val="5462BC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02476F"/>
    <w:multiLevelType w:val="hybridMultilevel"/>
    <w:tmpl w:val="AC3E6CC2"/>
    <w:lvl w:ilvl="0" w:tplc="8AE8695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0E7163"/>
    <w:multiLevelType w:val="hybridMultilevel"/>
    <w:tmpl w:val="9A983E24"/>
    <w:lvl w:ilvl="0" w:tplc="A8FECB1C">
      <w:numFmt w:val="bullet"/>
      <w:lvlText w:val="-"/>
      <w:lvlJc w:val="left"/>
      <w:pPr>
        <w:ind w:left="786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B13616B"/>
    <w:multiLevelType w:val="multilevel"/>
    <w:tmpl w:val="1354BE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33"/>
  </w:num>
  <w:num w:numId="12">
    <w:abstractNumId w:val="21"/>
  </w:num>
  <w:num w:numId="13">
    <w:abstractNumId w:val="26"/>
  </w:num>
  <w:num w:numId="14">
    <w:abstractNumId w:val="29"/>
  </w:num>
  <w:num w:numId="15">
    <w:abstractNumId w:val="23"/>
  </w:num>
  <w:num w:numId="16">
    <w:abstractNumId w:val="7"/>
  </w:num>
  <w:num w:numId="17">
    <w:abstractNumId w:val="20"/>
  </w:num>
  <w:num w:numId="18">
    <w:abstractNumId w:val="1"/>
  </w:num>
  <w:num w:numId="19">
    <w:abstractNumId w:val="44"/>
  </w:num>
  <w:num w:numId="20">
    <w:abstractNumId w:val="30"/>
  </w:num>
  <w:num w:numId="21">
    <w:abstractNumId w:val="25"/>
  </w:num>
  <w:num w:numId="22">
    <w:abstractNumId w:val="31"/>
  </w:num>
  <w:num w:numId="23">
    <w:abstractNumId w:val="13"/>
  </w:num>
  <w:num w:numId="24">
    <w:abstractNumId w:val="37"/>
  </w:num>
  <w:num w:numId="25">
    <w:abstractNumId w:val="27"/>
  </w:num>
  <w:num w:numId="26">
    <w:abstractNumId w:val="32"/>
  </w:num>
  <w:num w:numId="27">
    <w:abstractNumId w:val="11"/>
  </w:num>
  <w:num w:numId="28">
    <w:abstractNumId w:val="22"/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5"/>
  </w:num>
  <w:num w:numId="32">
    <w:abstractNumId w:val="17"/>
  </w:num>
  <w:num w:numId="33">
    <w:abstractNumId w:val="19"/>
  </w:num>
  <w:num w:numId="34">
    <w:abstractNumId w:val="9"/>
  </w:num>
  <w:num w:numId="35">
    <w:abstractNumId w:val="40"/>
  </w:num>
  <w:num w:numId="36">
    <w:abstractNumId w:val="18"/>
  </w:num>
  <w:num w:numId="37">
    <w:abstractNumId w:val="0"/>
  </w:num>
  <w:num w:numId="38">
    <w:abstractNumId w:val="15"/>
  </w:num>
  <w:num w:numId="39">
    <w:abstractNumId w:val="5"/>
  </w:num>
  <w:num w:numId="4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6"/>
  </w:num>
  <w:num w:numId="43">
    <w:abstractNumId w:val="3"/>
  </w:num>
  <w:num w:numId="44">
    <w:abstractNumId w:val="34"/>
  </w:num>
  <w:num w:numId="45">
    <w:abstractNumId w:val="43"/>
  </w:num>
  <w:num w:numId="46">
    <w:abstractNumId w:val="24"/>
  </w:num>
  <w:num w:numId="47">
    <w:abstractNumId w:val="39"/>
  </w:num>
  <w:num w:numId="48">
    <w:abstractNumId w:val="2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24"/>
    <w:rsid w:val="000246D6"/>
    <w:rsid w:val="0002615B"/>
    <w:rsid w:val="0004065A"/>
    <w:rsid w:val="0004560D"/>
    <w:rsid w:val="00046A73"/>
    <w:rsid w:val="00050D71"/>
    <w:rsid w:val="00052339"/>
    <w:rsid w:val="00055C26"/>
    <w:rsid w:val="000637E4"/>
    <w:rsid w:val="00071FEC"/>
    <w:rsid w:val="00083BCE"/>
    <w:rsid w:val="00085E20"/>
    <w:rsid w:val="00092C07"/>
    <w:rsid w:val="00094897"/>
    <w:rsid w:val="000C13F1"/>
    <w:rsid w:val="000C46E1"/>
    <w:rsid w:val="000C7C3E"/>
    <w:rsid w:val="000C7F41"/>
    <w:rsid w:val="000D097A"/>
    <w:rsid w:val="000D2ACF"/>
    <w:rsid w:val="000D393E"/>
    <w:rsid w:val="000D4473"/>
    <w:rsid w:val="000D4B57"/>
    <w:rsid w:val="000D732A"/>
    <w:rsid w:val="000F3F25"/>
    <w:rsid w:val="00116DAD"/>
    <w:rsid w:val="00123C98"/>
    <w:rsid w:val="00126218"/>
    <w:rsid w:val="00135175"/>
    <w:rsid w:val="00135705"/>
    <w:rsid w:val="00140A41"/>
    <w:rsid w:val="00143CCA"/>
    <w:rsid w:val="00145084"/>
    <w:rsid w:val="001453B3"/>
    <w:rsid w:val="0015229A"/>
    <w:rsid w:val="0015560D"/>
    <w:rsid w:val="00161FEA"/>
    <w:rsid w:val="00162168"/>
    <w:rsid w:val="00165309"/>
    <w:rsid w:val="001667D8"/>
    <w:rsid w:val="001669A5"/>
    <w:rsid w:val="00167C89"/>
    <w:rsid w:val="0017240B"/>
    <w:rsid w:val="0017720A"/>
    <w:rsid w:val="001774FD"/>
    <w:rsid w:val="00191794"/>
    <w:rsid w:val="001B110D"/>
    <w:rsid w:val="001B365F"/>
    <w:rsid w:val="001B60EA"/>
    <w:rsid w:val="001D4DA0"/>
    <w:rsid w:val="001D601E"/>
    <w:rsid w:val="001E1BD5"/>
    <w:rsid w:val="001F060A"/>
    <w:rsid w:val="001F4E36"/>
    <w:rsid w:val="00200B57"/>
    <w:rsid w:val="00210241"/>
    <w:rsid w:val="00211399"/>
    <w:rsid w:val="002208A4"/>
    <w:rsid w:val="00225CEE"/>
    <w:rsid w:val="0022687C"/>
    <w:rsid w:val="0022729B"/>
    <w:rsid w:val="00232BF2"/>
    <w:rsid w:val="00235AC0"/>
    <w:rsid w:val="00236F3F"/>
    <w:rsid w:val="0024757A"/>
    <w:rsid w:val="00251561"/>
    <w:rsid w:val="00252E71"/>
    <w:rsid w:val="00254E6A"/>
    <w:rsid w:val="00262526"/>
    <w:rsid w:val="00262FEB"/>
    <w:rsid w:val="00271039"/>
    <w:rsid w:val="0027243B"/>
    <w:rsid w:val="00274814"/>
    <w:rsid w:val="002772A8"/>
    <w:rsid w:val="00277600"/>
    <w:rsid w:val="00280415"/>
    <w:rsid w:val="002860E3"/>
    <w:rsid w:val="00290A8A"/>
    <w:rsid w:val="002A16EC"/>
    <w:rsid w:val="002A2890"/>
    <w:rsid w:val="002A3286"/>
    <w:rsid w:val="002A4983"/>
    <w:rsid w:val="002A6CBD"/>
    <w:rsid w:val="002B4A0F"/>
    <w:rsid w:val="002B700F"/>
    <w:rsid w:val="002D0EA7"/>
    <w:rsid w:val="002D61BB"/>
    <w:rsid w:val="002F62E3"/>
    <w:rsid w:val="003112C5"/>
    <w:rsid w:val="00323BDA"/>
    <w:rsid w:val="00333080"/>
    <w:rsid w:val="003506CA"/>
    <w:rsid w:val="0035103D"/>
    <w:rsid w:val="00351714"/>
    <w:rsid w:val="00370442"/>
    <w:rsid w:val="00382781"/>
    <w:rsid w:val="00385BFB"/>
    <w:rsid w:val="003A0B45"/>
    <w:rsid w:val="003C20A3"/>
    <w:rsid w:val="003C3C67"/>
    <w:rsid w:val="003D0440"/>
    <w:rsid w:val="003F61A7"/>
    <w:rsid w:val="00401590"/>
    <w:rsid w:val="00401BD3"/>
    <w:rsid w:val="00414268"/>
    <w:rsid w:val="00417BFA"/>
    <w:rsid w:val="00420EB0"/>
    <w:rsid w:val="0042557A"/>
    <w:rsid w:val="00425BE3"/>
    <w:rsid w:val="00434BE8"/>
    <w:rsid w:val="00445E46"/>
    <w:rsid w:val="00456805"/>
    <w:rsid w:val="00460DBF"/>
    <w:rsid w:val="00462AAE"/>
    <w:rsid w:val="0047342F"/>
    <w:rsid w:val="00475524"/>
    <w:rsid w:val="00481E04"/>
    <w:rsid w:val="004837FA"/>
    <w:rsid w:val="004853DD"/>
    <w:rsid w:val="00491803"/>
    <w:rsid w:val="00496BD4"/>
    <w:rsid w:val="004A4E51"/>
    <w:rsid w:val="004A587F"/>
    <w:rsid w:val="004A5ADD"/>
    <w:rsid w:val="004A689B"/>
    <w:rsid w:val="004A7CA3"/>
    <w:rsid w:val="004B19D8"/>
    <w:rsid w:val="004B4D20"/>
    <w:rsid w:val="004C0BEC"/>
    <w:rsid w:val="004D407C"/>
    <w:rsid w:val="004D7BF9"/>
    <w:rsid w:val="004E5295"/>
    <w:rsid w:val="004E5A4E"/>
    <w:rsid w:val="004F7ADA"/>
    <w:rsid w:val="00500D91"/>
    <w:rsid w:val="005023CD"/>
    <w:rsid w:val="00503994"/>
    <w:rsid w:val="00516EDE"/>
    <w:rsid w:val="005210F8"/>
    <w:rsid w:val="00525AFA"/>
    <w:rsid w:val="005354F5"/>
    <w:rsid w:val="005460D8"/>
    <w:rsid w:val="00551D79"/>
    <w:rsid w:val="00555411"/>
    <w:rsid w:val="00564DD8"/>
    <w:rsid w:val="00571E66"/>
    <w:rsid w:val="00575E29"/>
    <w:rsid w:val="00580248"/>
    <w:rsid w:val="005936D1"/>
    <w:rsid w:val="005979AE"/>
    <w:rsid w:val="005A3160"/>
    <w:rsid w:val="005B644A"/>
    <w:rsid w:val="005B6E43"/>
    <w:rsid w:val="005B7EA8"/>
    <w:rsid w:val="005C10C6"/>
    <w:rsid w:val="005C5DAE"/>
    <w:rsid w:val="005D538F"/>
    <w:rsid w:val="005E0ED8"/>
    <w:rsid w:val="005E21FE"/>
    <w:rsid w:val="005E3879"/>
    <w:rsid w:val="005F0F95"/>
    <w:rsid w:val="005F6EAB"/>
    <w:rsid w:val="00605068"/>
    <w:rsid w:val="006221B8"/>
    <w:rsid w:val="0062354A"/>
    <w:rsid w:val="00631A19"/>
    <w:rsid w:val="00632012"/>
    <w:rsid w:val="00635ADB"/>
    <w:rsid w:val="00645A00"/>
    <w:rsid w:val="00650996"/>
    <w:rsid w:val="006639CF"/>
    <w:rsid w:val="0067348B"/>
    <w:rsid w:val="00673782"/>
    <w:rsid w:val="006752EA"/>
    <w:rsid w:val="006805F0"/>
    <w:rsid w:val="00693268"/>
    <w:rsid w:val="006942F2"/>
    <w:rsid w:val="00696D8C"/>
    <w:rsid w:val="006975EE"/>
    <w:rsid w:val="006A53EF"/>
    <w:rsid w:val="006A5A5E"/>
    <w:rsid w:val="006B0FD4"/>
    <w:rsid w:val="006C3D65"/>
    <w:rsid w:val="006C4F69"/>
    <w:rsid w:val="006E4D2C"/>
    <w:rsid w:val="006F1BB3"/>
    <w:rsid w:val="006F6797"/>
    <w:rsid w:val="00711492"/>
    <w:rsid w:val="00712687"/>
    <w:rsid w:val="00730B63"/>
    <w:rsid w:val="00732002"/>
    <w:rsid w:val="00732869"/>
    <w:rsid w:val="007405C2"/>
    <w:rsid w:val="00751C11"/>
    <w:rsid w:val="00754A3D"/>
    <w:rsid w:val="00756D15"/>
    <w:rsid w:val="00757B6F"/>
    <w:rsid w:val="00771290"/>
    <w:rsid w:val="0077227A"/>
    <w:rsid w:val="00773A63"/>
    <w:rsid w:val="007746BD"/>
    <w:rsid w:val="007849F3"/>
    <w:rsid w:val="00784C79"/>
    <w:rsid w:val="007916E0"/>
    <w:rsid w:val="007A2D85"/>
    <w:rsid w:val="007A5E47"/>
    <w:rsid w:val="007A6B3D"/>
    <w:rsid w:val="007C4E54"/>
    <w:rsid w:val="007D6478"/>
    <w:rsid w:val="007D767B"/>
    <w:rsid w:val="007E13C1"/>
    <w:rsid w:val="007E70BF"/>
    <w:rsid w:val="007F43F1"/>
    <w:rsid w:val="007F5970"/>
    <w:rsid w:val="007F6CA7"/>
    <w:rsid w:val="00805A01"/>
    <w:rsid w:val="00805E7E"/>
    <w:rsid w:val="00805F6F"/>
    <w:rsid w:val="0080652C"/>
    <w:rsid w:val="00834C7B"/>
    <w:rsid w:val="008579A4"/>
    <w:rsid w:val="008716BD"/>
    <w:rsid w:val="008719C9"/>
    <w:rsid w:val="00871B85"/>
    <w:rsid w:val="00876DCB"/>
    <w:rsid w:val="00883C26"/>
    <w:rsid w:val="008923AB"/>
    <w:rsid w:val="008943CE"/>
    <w:rsid w:val="008A2FF6"/>
    <w:rsid w:val="008A55C5"/>
    <w:rsid w:val="008B55D1"/>
    <w:rsid w:val="008B72F8"/>
    <w:rsid w:val="008B7645"/>
    <w:rsid w:val="008B7838"/>
    <w:rsid w:val="008C2ECB"/>
    <w:rsid w:val="008C5767"/>
    <w:rsid w:val="008C6D08"/>
    <w:rsid w:val="008D0477"/>
    <w:rsid w:val="008D06F9"/>
    <w:rsid w:val="008D73D4"/>
    <w:rsid w:val="008D7A2F"/>
    <w:rsid w:val="008E0D12"/>
    <w:rsid w:val="008E0E60"/>
    <w:rsid w:val="008E67E7"/>
    <w:rsid w:val="008F0272"/>
    <w:rsid w:val="008F108F"/>
    <w:rsid w:val="008F3D33"/>
    <w:rsid w:val="009119BA"/>
    <w:rsid w:val="00920BDB"/>
    <w:rsid w:val="00921218"/>
    <w:rsid w:val="00940215"/>
    <w:rsid w:val="0094236C"/>
    <w:rsid w:val="00945696"/>
    <w:rsid w:val="0095574D"/>
    <w:rsid w:val="00980D37"/>
    <w:rsid w:val="00987080"/>
    <w:rsid w:val="00987F93"/>
    <w:rsid w:val="00992443"/>
    <w:rsid w:val="00997594"/>
    <w:rsid w:val="009B3003"/>
    <w:rsid w:val="009B3E5B"/>
    <w:rsid w:val="009E234E"/>
    <w:rsid w:val="00A256B4"/>
    <w:rsid w:val="00A32A27"/>
    <w:rsid w:val="00A373ED"/>
    <w:rsid w:val="00A45A92"/>
    <w:rsid w:val="00A47104"/>
    <w:rsid w:val="00A47DF4"/>
    <w:rsid w:val="00A51A61"/>
    <w:rsid w:val="00A64518"/>
    <w:rsid w:val="00A75C1D"/>
    <w:rsid w:val="00A80E09"/>
    <w:rsid w:val="00A85FF4"/>
    <w:rsid w:val="00A90B21"/>
    <w:rsid w:val="00A94AC3"/>
    <w:rsid w:val="00AC1A07"/>
    <w:rsid w:val="00AC37C0"/>
    <w:rsid w:val="00AC4994"/>
    <w:rsid w:val="00AC704D"/>
    <w:rsid w:val="00AD1484"/>
    <w:rsid w:val="00AD2D52"/>
    <w:rsid w:val="00AD3E73"/>
    <w:rsid w:val="00AD7648"/>
    <w:rsid w:val="00AF185A"/>
    <w:rsid w:val="00AF20C8"/>
    <w:rsid w:val="00AF451F"/>
    <w:rsid w:val="00AF5E4F"/>
    <w:rsid w:val="00B03F04"/>
    <w:rsid w:val="00B03F81"/>
    <w:rsid w:val="00B05581"/>
    <w:rsid w:val="00B06635"/>
    <w:rsid w:val="00B06AD2"/>
    <w:rsid w:val="00B10FCE"/>
    <w:rsid w:val="00B20ABF"/>
    <w:rsid w:val="00B239AD"/>
    <w:rsid w:val="00B263DD"/>
    <w:rsid w:val="00B54780"/>
    <w:rsid w:val="00B83B3E"/>
    <w:rsid w:val="00B858A9"/>
    <w:rsid w:val="00B906DA"/>
    <w:rsid w:val="00B94032"/>
    <w:rsid w:val="00B942AB"/>
    <w:rsid w:val="00BA5BB0"/>
    <w:rsid w:val="00BA6652"/>
    <w:rsid w:val="00BB2B73"/>
    <w:rsid w:val="00BC352E"/>
    <w:rsid w:val="00BC4286"/>
    <w:rsid w:val="00BD16B6"/>
    <w:rsid w:val="00BD3021"/>
    <w:rsid w:val="00BE7CDB"/>
    <w:rsid w:val="00BF496E"/>
    <w:rsid w:val="00BF4AF1"/>
    <w:rsid w:val="00BF55AE"/>
    <w:rsid w:val="00C03AA3"/>
    <w:rsid w:val="00C048BA"/>
    <w:rsid w:val="00C11368"/>
    <w:rsid w:val="00C11E76"/>
    <w:rsid w:val="00C242A9"/>
    <w:rsid w:val="00C34876"/>
    <w:rsid w:val="00C40067"/>
    <w:rsid w:val="00C5049F"/>
    <w:rsid w:val="00C63849"/>
    <w:rsid w:val="00C651A9"/>
    <w:rsid w:val="00C81520"/>
    <w:rsid w:val="00C82074"/>
    <w:rsid w:val="00C90366"/>
    <w:rsid w:val="00C95F5A"/>
    <w:rsid w:val="00CB7673"/>
    <w:rsid w:val="00CC0A6C"/>
    <w:rsid w:val="00CD25C0"/>
    <w:rsid w:val="00CD3D1A"/>
    <w:rsid w:val="00CD4C97"/>
    <w:rsid w:val="00CE412F"/>
    <w:rsid w:val="00CE6A15"/>
    <w:rsid w:val="00CE706D"/>
    <w:rsid w:val="00CF348A"/>
    <w:rsid w:val="00CF75DE"/>
    <w:rsid w:val="00D02085"/>
    <w:rsid w:val="00D11F86"/>
    <w:rsid w:val="00D3505C"/>
    <w:rsid w:val="00D356C3"/>
    <w:rsid w:val="00D400E2"/>
    <w:rsid w:val="00D410A3"/>
    <w:rsid w:val="00D46332"/>
    <w:rsid w:val="00D50E86"/>
    <w:rsid w:val="00D517D5"/>
    <w:rsid w:val="00D60DF9"/>
    <w:rsid w:val="00D67060"/>
    <w:rsid w:val="00D745FC"/>
    <w:rsid w:val="00D7496E"/>
    <w:rsid w:val="00D940BD"/>
    <w:rsid w:val="00D96BB7"/>
    <w:rsid w:val="00D9719F"/>
    <w:rsid w:val="00D97F9E"/>
    <w:rsid w:val="00DB1F36"/>
    <w:rsid w:val="00DD339B"/>
    <w:rsid w:val="00DD747E"/>
    <w:rsid w:val="00DE315E"/>
    <w:rsid w:val="00DE62F4"/>
    <w:rsid w:val="00DE6724"/>
    <w:rsid w:val="00DE74B3"/>
    <w:rsid w:val="00E048BA"/>
    <w:rsid w:val="00E04ABD"/>
    <w:rsid w:val="00E10B41"/>
    <w:rsid w:val="00E11D96"/>
    <w:rsid w:val="00E37F6A"/>
    <w:rsid w:val="00E46823"/>
    <w:rsid w:val="00E53562"/>
    <w:rsid w:val="00E54F3F"/>
    <w:rsid w:val="00E56DF4"/>
    <w:rsid w:val="00E632CF"/>
    <w:rsid w:val="00E67B7B"/>
    <w:rsid w:val="00E721C1"/>
    <w:rsid w:val="00E73FA8"/>
    <w:rsid w:val="00E74A3C"/>
    <w:rsid w:val="00E8462B"/>
    <w:rsid w:val="00E85764"/>
    <w:rsid w:val="00E9799A"/>
    <w:rsid w:val="00EA2263"/>
    <w:rsid w:val="00EB03D9"/>
    <w:rsid w:val="00EC4DFE"/>
    <w:rsid w:val="00EC6C63"/>
    <w:rsid w:val="00ED0006"/>
    <w:rsid w:val="00ED66B9"/>
    <w:rsid w:val="00EE03BA"/>
    <w:rsid w:val="00EE79AC"/>
    <w:rsid w:val="00EF09CB"/>
    <w:rsid w:val="00F00F52"/>
    <w:rsid w:val="00F07121"/>
    <w:rsid w:val="00F10686"/>
    <w:rsid w:val="00F12551"/>
    <w:rsid w:val="00F2185D"/>
    <w:rsid w:val="00F31489"/>
    <w:rsid w:val="00F33724"/>
    <w:rsid w:val="00F404CF"/>
    <w:rsid w:val="00F4068D"/>
    <w:rsid w:val="00F44AF5"/>
    <w:rsid w:val="00F45232"/>
    <w:rsid w:val="00F4716F"/>
    <w:rsid w:val="00F604E1"/>
    <w:rsid w:val="00F65BBA"/>
    <w:rsid w:val="00F67151"/>
    <w:rsid w:val="00F74588"/>
    <w:rsid w:val="00F82B85"/>
    <w:rsid w:val="00F83829"/>
    <w:rsid w:val="00F92AB8"/>
    <w:rsid w:val="00F96D21"/>
    <w:rsid w:val="00F97E38"/>
    <w:rsid w:val="00FA0A6A"/>
    <w:rsid w:val="00FA1AF5"/>
    <w:rsid w:val="00FA4374"/>
    <w:rsid w:val="00FC088A"/>
    <w:rsid w:val="00FC1C75"/>
    <w:rsid w:val="00FC60B4"/>
    <w:rsid w:val="00FE28AA"/>
    <w:rsid w:val="00FE604A"/>
    <w:rsid w:val="00FF0415"/>
    <w:rsid w:val="00FF379C"/>
    <w:rsid w:val="00FF3C64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969E9"/>
  <w15:docId w15:val="{BDB7CD4A-2244-4CEB-B282-BE0806D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33724"/>
    <w:pPr>
      <w:spacing w:after="0" w:line="278" w:lineRule="exact"/>
    </w:pPr>
    <w:rPr>
      <w:rFonts w:ascii="Georgia" w:eastAsia="Arial Unicode MS" w:hAnsi="Georgia" w:cs="Arial Unicode MS"/>
      <w:color w:val="000000"/>
      <w:kern w:val="2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33724"/>
    <w:rPr>
      <w:u w:val="single"/>
    </w:rPr>
  </w:style>
  <w:style w:type="paragraph" w:styleId="Testocommento">
    <w:name w:val="annotation text"/>
    <w:basedOn w:val="Normale"/>
    <w:link w:val="TestocommentoCarattere"/>
    <w:semiHidden/>
    <w:unhideWhenUsed/>
    <w:rsid w:val="00F33724"/>
    <w:pPr>
      <w:spacing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33724"/>
    <w:rPr>
      <w:rFonts w:ascii="Times New Roman" w:eastAsia="Times New Roman" w:hAnsi="Times New Roman" w:cs="Times New Roman"/>
      <w:sz w:val="20"/>
      <w:szCs w:val="2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F33724"/>
    <w:pPr>
      <w:ind w:left="720"/>
      <w:contextualSpacing/>
    </w:pPr>
  </w:style>
  <w:style w:type="character" w:styleId="Rimandocommento">
    <w:name w:val="annotation reference"/>
    <w:semiHidden/>
    <w:unhideWhenUsed/>
    <w:rsid w:val="00F33724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7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724"/>
    <w:rPr>
      <w:rFonts w:ascii="Tahoma" w:eastAsia="Arial Unicode MS" w:hAnsi="Tahoma" w:cs="Tahoma"/>
      <w:color w:val="000000"/>
      <w:kern w:val="2"/>
      <w:sz w:val="16"/>
      <w:szCs w:val="16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6530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5309"/>
    <w:rPr>
      <w:rFonts w:ascii="Georgia" w:eastAsia="Arial Unicode MS" w:hAnsi="Georgia" w:cs="Arial Unicode MS"/>
      <w:color w:val="000000"/>
      <w:kern w:val="2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530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309"/>
    <w:rPr>
      <w:rFonts w:ascii="Georgia" w:eastAsia="Arial Unicode MS" w:hAnsi="Georgia" w:cs="Arial Unicode MS"/>
      <w:color w:val="000000"/>
      <w:kern w:val="2"/>
      <w:u w:color="00000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65BBA"/>
    <w:pPr>
      <w:widowControl w:val="0"/>
      <w:spacing w:line="240" w:lineRule="auto"/>
      <w:ind w:left="1110"/>
    </w:pPr>
    <w:rPr>
      <w:rFonts w:ascii="Arial" w:eastAsia="Arial" w:hAnsi="Arial" w:cstheme="minorBidi"/>
      <w:color w:val="auto"/>
      <w:kern w:val="0"/>
      <w:sz w:val="19"/>
      <w:szCs w:val="19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5BBA"/>
    <w:rPr>
      <w:rFonts w:ascii="Arial" w:eastAsia="Arial" w:hAnsi="Arial"/>
      <w:sz w:val="19"/>
      <w:szCs w:val="19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9AC"/>
    <w:rPr>
      <w:color w:val="605E5C"/>
      <w:shd w:val="clear" w:color="auto" w:fill="E1DFDD"/>
    </w:rPr>
  </w:style>
  <w:style w:type="paragraph" w:customStyle="1" w:styleId="Default">
    <w:name w:val="Default"/>
    <w:rsid w:val="00DE3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627">
          <w:marLeft w:val="0"/>
          <w:marRight w:val="0"/>
          <w:marTop w:val="36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395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270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860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2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o@easycoo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digitail.coo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digitail.coo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ALESSANDRO D'ELIA</cp:lastModifiedBy>
  <cp:revision>2</cp:revision>
  <dcterms:created xsi:type="dcterms:W3CDTF">2019-10-09T15:29:00Z</dcterms:created>
  <dcterms:modified xsi:type="dcterms:W3CDTF">2019-10-09T15:29:00Z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394858361</vt:i4>
  </property>
  <property fmtid="{D5CDD505-2E9C-101B-9397-08002B2CF9AE}" pid="3" name="_NewReviewCycle">
    <vt:lpwstr/>
  </property>
  <property fmtid="{D5CDD505-2E9C-101B-9397-08002B2CF9AE}" pid="4" name="_EmailSubject">
    <vt:lpwstr>Privacy disabili</vt:lpwstr>
  </property>
  <property fmtid="{D5CDD505-2E9C-101B-9397-08002B2CF9AE}" pid="5" name="_AuthorEmail">
    <vt:lpwstr>anna.sgarbi@digitail.coop.it</vt:lpwstr>
  </property>
  <property fmtid="{D5CDD505-2E9C-101B-9397-08002B2CF9AE}" pid="6" name="_AuthorEmailDisplayName">
    <vt:lpwstr>Sgarbi Anna</vt:lpwstr>
  </property>
  <property fmtid="{D5CDD505-2E9C-101B-9397-08002B2CF9AE}" pid="7" name="_ReviewingToolsShownOnce">
    <vt:lpwstr/>
  </property>
</Properties>
</file>